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D3C6" w14:textId="77777777" w:rsidR="00842CE9" w:rsidRPr="008D0037" w:rsidRDefault="00842CE9" w:rsidP="00842CE9">
      <w:pPr>
        <w:jc w:val="center"/>
        <w:rPr>
          <w:rFonts w:eastAsiaTheme="minorHAnsi"/>
          <w:color w:val="000000"/>
          <w:szCs w:val="22"/>
        </w:rPr>
      </w:pPr>
      <w:r w:rsidRPr="008D0037">
        <w:rPr>
          <w:rFonts w:eastAsiaTheme="minorHAnsi"/>
          <w:color w:val="000000"/>
          <w:szCs w:val="22"/>
        </w:rPr>
        <w:t xml:space="preserve">Georgia Emergency COVID-19 Response Project             </w:t>
      </w:r>
    </w:p>
    <w:p w14:paraId="51622CC5" w14:textId="77777777" w:rsidR="004B0923" w:rsidRPr="008D0037" w:rsidRDefault="008D0037" w:rsidP="00842CE9">
      <w:pPr>
        <w:jc w:val="center"/>
        <w:rPr>
          <w:rFonts w:eastAsiaTheme="minorHAnsi"/>
          <w:color w:val="000000"/>
          <w:szCs w:val="22"/>
        </w:rPr>
      </w:pPr>
      <w:r w:rsidRPr="008D0037">
        <w:rPr>
          <w:rFonts w:eastAsiaTheme="minorHAnsi"/>
          <w:color w:val="000000"/>
          <w:szCs w:val="22"/>
        </w:rPr>
        <w:t xml:space="preserve">QUARTERLY REPORT   </w:t>
      </w:r>
    </w:p>
    <w:p w14:paraId="3E5C533D" w14:textId="77777777" w:rsidR="00842CE9" w:rsidRPr="008D0037" w:rsidRDefault="008D0037" w:rsidP="004B0923">
      <w:pPr>
        <w:jc w:val="center"/>
        <w:rPr>
          <w:rFonts w:eastAsiaTheme="minorHAnsi"/>
          <w:color w:val="000000"/>
          <w:sz w:val="16"/>
          <w:szCs w:val="22"/>
        </w:rPr>
      </w:pPr>
      <w:r w:rsidRPr="008D0037">
        <w:rPr>
          <w:rFonts w:eastAsiaTheme="minorHAnsi"/>
          <w:color w:val="000000"/>
          <w:sz w:val="16"/>
          <w:szCs w:val="22"/>
        </w:rPr>
        <w:t xml:space="preserve">PERIOD JULY-SEPTEMBER 2020                                                                                                                                                                                                                           </w:t>
      </w:r>
    </w:p>
    <w:p w14:paraId="76F2248C" w14:textId="77777777" w:rsidR="00842CE9" w:rsidRDefault="00842CE9" w:rsidP="00920E81">
      <w:pPr>
        <w:pStyle w:val="Heading1"/>
        <w:rPr>
          <w:rFonts w:ascii="Sylfaen" w:hAnsi="Sylfaen" w:cstheme="minorHAnsi"/>
          <w:kern w:val="0"/>
        </w:rPr>
      </w:pPr>
    </w:p>
    <w:p w14:paraId="42710373" w14:textId="77777777" w:rsidR="00842CE9" w:rsidRDefault="0013373A" w:rsidP="00D87B00">
      <w:pPr>
        <w:pStyle w:val="Heading1"/>
        <w:shd w:val="clear" w:color="auto" w:fill="D5DCE4" w:themeFill="text2" w:themeFillTint="33"/>
        <w:rPr>
          <w:rFonts w:ascii="Times New Roman" w:eastAsiaTheme="minorHAnsi" w:hAnsi="Times New Roman" w:cs="Times New Roman"/>
          <w:b w:val="0"/>
          <w:bCs w:val="0"/>
          <w:color w:val="000000"/>
          <w:kern w:val="0"/>
        </w:rPr>
      </w:pPr>
      <w:r w:rsidRPr="0013373A">
        <w:rPr>
          <w:rFonts w:ascii="Times New Roman" w:eastAsiaTheme="minorHAnsi" w:hAnsi="Times New Roman" w:cs="Times New Roman"/>
          <w:b w:val="0"/>
          <w:bCs w:val="0"/>
          <w:color w:val="000000"/>
          <w:kern w:val="0"/>
        </w:rPr>
        <w:t>BASIC INFORMATION:</w:t>
      </w:r>
    </w:p>
    <w:p w14:paraId="4DCEA19D" w14:textId="0F1D6ECC" w:rsidR="0094386F" w:rsidRPr="0094386F" w:rsidRDefault="004F4A52" w:rsidP="0094386F">
      <w:pPr>
        <w:jc w:val="both"/>
        <w:rPr>
          <w:i/>
        </w:rPr>
      </w:pPr>
      <w:r>
        <w:rPr>
          <w:i/>
        </w:rPr>
        <w:t>This</w:t>
      </w:r>
      <w:r w:rsidR="0094386F" w:rsidRPr="0094386F">
        <w:rPr>
          <w:i/>
        </w:rPr>
        <w:t xml:space="preserve"> report covers period </w:t>
      </w:r>
      <w:r>
        <w:rPr>
          <w:i/>
        </w:rPr>
        <w:t xml:space="preserve">from </w:t>
      </w:r>
      <w:r w:rsidR="0094386F" w:rsidRPr="0094386F">
        <w:rPr>
          <w:i/>
        </w:rPr>
        <w:t>J</w:t>
      </w:r>
      <w:r>
        <w:rPr>
          <w:i/>
        </w:rPr>
        <w:t xml:space="preserve">uly through </w:t>
      </w:r>
      <w:r w:rsidR="0094386F" w:rsidRPr="0094386F">
        <w:rPr>
          <w:i/>
        </w:rPr>
        <w:t>September,</w:t>
      </w:r>
      <w:r w:rsidR="0094386F">
        <w:rPr>
          <w:i/>
        </w:rPr>
        <w:t xml:space="preserve"> 2020</w:t>
      </w:r>
      <w:r w:rsidR="0094386F" w:rsidRPr="0094386F">
        <w:rPr>
          <w:i/>
        </w:rPr>
        <w:t xml:space="preserve"> however since this is the first progress report, some activities</w:t>
      </w:r>
      <w:r>
        <w:rPr>
          <w:i/>
        </w:rPr>
        <w:t xml:space="preserve"> from previous quarter are</w:t>
      </w:r>
      <w:r w:rsidR="0094386F" w:rsidRPr="0094386F">
        <w:rPr>
          <w:i/>
        </w:rPr>
        <w:t xml:space="preserve"> also listed. </w:t>
      </w:r>
    </w:p>
    <w:p w14:paraId="0B1AEB11" w14:textId="77777777" w:rsidR="0094386F" w:rsidRDefault="0094386F" w:rsidP="0094386F"/>
    <w:p w14:paraId="049E1E89" w14:textId="77777777" w:rsidR="0013373A" w:rsidRPr="0013373A" w:rsidRDefault="0013373A" w:rsidP="0013373A">
      <w:pPr>
        <w:rPr>
          <w:rFonts w:eastAsiaTheme="minorHAnsi"/>
        </w:rPr>
      </w:pPr>
    </w:p>
    <w:tbl>
      <w:tblPr>
        <w:tblStyle w:val="TableGrid"/>
        <w:tblW w:w="0" w:type="auto"/>
        <w:tblLook w:val="04A0" w:firstRow="1" w:lastRow="0" w:firstColumn="1" w:lastColumn="0" w:noHBand="0" w:noVBand="1"/>
      </w:tblPr>
      <w:tblGrid>
        <w:gridCol w:w="2689"/>
        <w:gridCol w:w="6661"/>
      </w:tblGrid>
      <w:tr w:rsidR="0013373A" w14:paraId="424EA491" w14:textId="77777777" w:rsidTr="0013373A">
        <w:tc>
          <w:tcPr>
            <w:tcW w:w="2689" w:type="dxa"/>
          </w:tcPr>
          <w:p w14:paraId="41061362" w14:textId="77777777" w:rsidR="0013373A" w:rsidRPr="0013373A" w:rsidRDefault="000B4173" w:rsidP="0013373A">
            <w:pPr>
              <w:rPr>
                <w:sz w:val="22"/>
                <w:szCs w:val="22"/>
              </w:rPr>
            </w:pPr>
            <w:r>
              <w:rPr>
                <w:sz w:val="22"/>
                <w:szCs w:val="22"/>
              </w:rPr>
              <w:t>Project ID</w:t>
            </w:r>
          </w:p>
        </w:tc>
        <w:tc>
          <w:tcPr>
            <w:tcW w:w="6661" w:type="dxa"/>
          </w:tcPr>
          <w:p w14:paraId="2122777C" w14:textId="77777777" w:rsidR="0013373A" w:rsidRPr="0013373A" w:rsidRDefault="000B4173" w:rsidP="000B4173">
            <w:pPr>
              <w:pStyle w:val="Default"/>
              <w:rPr>
                <w:sz w:val="22"/>
                <w:szCs w:val="22"/>
              </w:rPr>
            </w:pPr>
            <w:r>
              <w:rPr>
                <w:sz w:val="22"/>
                <w:szCs w:val="22"/>
              </w:rPr>
              <w:t xml:space="preserve">P173911 </w:t>
            </w:r>
          </w:p>
        </w:tc>
      </w:tr>
      <w:tr w:rsidR="0013373A" w14:paraId="565EA6A3" w14:textId="77777777" w:rsidTr="0013373A">
        <w:tc>
          <w:tcPr>
            <w:tcW w:w="2689" w:type="dxa"/>
          </w:tcPr>
          <w:p w14:paraId="5E0C2451" w14:textId="77777777" w:rsidR="0013373A" w:rsidRDefault="0013373A" w:rsidP="0013373A">
            <w:pPr>
              <w:rPr>
                <w:sz w:val="22"/>
                <w:szCs w:val="22"/>
              </w:rPr>
            </w:pPr>
            <w:r>
              <w:rPr>
                <w:sz w:val="22"/>
                <w:szCs w:val="22"/>
              </w:rPr>
              <w:t>Loan Signature Date</w:t>
            </w:r>
          </w:p>
        </w:tc>
        <w:tc>
          <w:tcPr>
            <w:tcW w:w="6661" w:type="dxa"/>
          </w:tcPr>
          <w:p w14:paraId="12DA28DF" w14:textId="77777777" w:rsidR="0013373A" w:rsidRPr="000B4173" w:rsidRDefault="000B4173" w:rsidP="000B4173">
            <w:pPr>
              <w:rPr>
                <w:sz w:val="22"/>
                <w:szCs w:val="22"/>
              </w:rPr>
            </w:pPr>
            <w:r w:rsidRPr="000B4173">
              <w:rPr>
                <w:sz w:val="22"/>
                <w:szCs w:val="22"/>
              </w:rPr>
              <w:t>01-</w:t>
            </w:r>
            <w:r w:rsidR="0013373A" w:rsidRPr="000B4173">
              <w:rPr>
                <w:sz w:val="22"/>
                <w:szCs w:val="22"/>
              </w:rPr>
              <w:t>May</w:t>
            </w:r>
            <w:r w:rsidRPr="000B4173">
              <w:rPr>
                <w:sz w:val="22"/>
                <w:szCs w:val="22"/>
              </w:rPr>
              <w:t>-</w:t>
            </w:r>
            <w:r w:rsidR="0013373A" w:rsidRPr="000B4173">
              <w:rPr>
                <w:sz w:val="22"/>
                <w:szCs w:val="22"/>
              </w:rPr>
              <w:t>2020</w:t>
            </w:r>
          </w:p>
        </w:tc>
      </w:tr>
      <w:tr w:rsidR="000B4173" w14:paraId="13B7C473" w14:textId="77777777" w:rsidTr="001864E9">
        <w:tc>
          <w:tcPr>
            <w:tcW w:w="2689" w:type="dxa"/>
          </w:tcPr>
          <w:p w14:paraId="082B9AD4" w14:textId="77777777" w:rsidR="000B4173" w:rsidRDefault="000B4173" w:rsidP="0013373A">
            <w:pPr>
              <w:rPr>
                <w:sz w:val="22"/>
                <w:szCs w:val="22"/>
              </w:rPr>
            </w:pPr>
            <w:r>
              <w:rPr>
                <w:sz w:val="22"/>
                <w:szCs w:val="22"/>
              </w:rPr>
              <w:t>Reporting date</w:t>
            </w:r>
          </w:p>
        </w:tc>
        <w:tc>
          <w:tcPr>
            <w:tcW w:w="6661" w:type="dxa"/>
          </w:tcPr>
          <w:p w14:paraId="0BDF61CE" w14:textId="77777777" w:rsidR="000B4173" w:rsidRPr="0013373A" w:rsidRDefault="000B4173" w:rsidP="0013373A">
            <w:pPr>
              <w:rPr>
                <w:sz w:val="22"/>
                <w:szCs w:val="22"/>
              </w:rPr>
            </w:pPr>
            <w:r>
              <w:rPr>
                <w:sz w:val="22"/>
                <w:szCs w:val="22"/>
              </w:rPr>
              <w:t>15-Oct- 2020</w:t>
            </w:r>
          </w:p>
        </w:tc>
      </w:tr>
      <w:tr w:rsidR="0013373A" w14:paraId="7EB3C281" w14:textId="77777777" w:rsidTr="0013373A">
        <w:tc>
          <w:tcPr>
            <w:tcW w:w="2689" w:type="dxa"/>
          </w:tcPr>
          <w:p w14:paraId="0BF8347D" w14:textId="77777777" w:rsidR="0013373A" w:rsidRPr="0013373A" w:rsidRDefault="000B4173" w:rsidP="0013373A">
            <w:pPr>
              <w:rPr>
                <w:sz w:val="22"/>
                <w:szCs w:val="22"/>
              </w:rPr>
            </w:pPr>
            <w:r>
              <w:rPr>
                <w:sz w:val="22"/>
                <w:szCs w:val="22"/>
              </w:rPr>
              <w:t>Project Name</w:t>
            </w:r>
          </w:p>
        </w:tc>
        <w:tc>
          <w:tcPr>
            <w:tcW w:w="6661" w:type="dxa"/>
          </w:tcPr>
          <w:p w14:paraId="4C02688A" w14:textId="77777777" w:rsidR="0013373A" w:rsidRPr="008D0037" w:rsidRDefault="0013373A" w:rsidP="0013373A">
            <w:pPr>
              <w:rPr>
                <w:rFonts w:eastAsiaTheme="minorHAnsi"/>
                <w:color w:val="000000"/>
                <w:szCs w:val="22"/>
              </w:rPr>
            </w:pPr>
            <w:r w:rsidRPr="008D0037">
              <w:rPr>
                <w:rFonts w:eastAsiaTheme="minorHAnsi"/>
                <w:color w:val="000000"/>
                <w:szCs w:val="22"/>
              </w:rPr>
              <w:t xml:space="preserve">Georgia Emergency COVID-19 Response Project             </w:t>
            </w:r>
          </w:p>
          <w:p w14:paraId="13715AC4" w14:textId="77777777" w:rsidR="0013373A" w:rsidRPr="0013373A" w:rsidRDefault="0013373A" w:rsidP="0013373A">
            <w:pPr>
              <w:rPr>
                <w:sz w:val="22"/>
                <w:szCs w:val="22"/>
              </w:rPr>
            </w:pPr>
          </w:p>
        </w:tc>
      </w:tr>
      <w:tr w:rsidR="000B4173" w14:paraId="251FCCFE" w14:textId="77777777" w:rsidTr="00161851">
        <w:tc>
          <w:tcPr>
            <w:tcW w:w="2689" w:type="dxa"/>
          </w:tcPr>
          <w:p w14:paraId="5139BCA2" w14:textId="77777777" w:rsidR="000B4173" w:rsidRPr="0013373A" w:rsidRDefault="000B4173" w:rsidP="0013373A">
            <w:pPr>
              <w:rPr>
                <w:sz w:val="22"/>
                <w:szCs w:val="22"/>
              </w:rPr>
            </w:pPr>
            <w:r>
              <w:rPr>
                <w:sz w:val="22"/>
                <w:szCs w:val="22"/>
              </w:rPr>
              <w:t xml:space="preserve">Loan </w:t>
            </w:r>
            <w:r w:rsidRPr="0013373A">
              <w:rPr>
                <w:sz w:val="22"/>
                <w:szCs w:val="22"/>
              </w:rPr>
              <w:t>Effecti</w:t>
            </w:r>
            <w:r>
              <w:rPr>
                <w:sz w:val="22"/>
                <w:szCs w:val="22"/>
              </w:rPr>
              <w:t>veness D</w:t>
            </w:r>
            <w:r w:rsidRPr="0013373A">
              <w:rPr>
                <w:sz w:val="22"/>
                <w:szCs w:val="22"/>
              </w:rPr>
              <w:t xml:space="preserve">ate </w:t>
            </w:r>
          </w:p>
        </w:tc>
        <w:tc>
          <w:tcPr>
            <w:tcW w:w="6661" w:type="dxa"/>
          </w:tcPr>
          <w:p w14:paraId="2F0670BD" w14:textId="77777777" w:rsidR="000B4173" w:rsidRPr="0013373A" w:rsidRDefault="000B4173" w:rsidP="0013373A">
            <w:pPr>
              <w:rPr>
                <w:sz w:val="22"/>
                <w:szCs w:val="22"/>
              </w:rPr>
            </w:pPr>
            <w:r>
              <w:rPr>
                <w:sz w:val="22"/>
                <w:szCs w:val="22"/>
              </w:rPr>
              <w:t xml:space="preserve">28-May- </w:t>
            </w:r>
            <w:r w:rsidRPr="0013373A">
              <w:rPr>
                <w:sz w:val="22"/>
                <w:szCs w:val="22"/>
              </w:rPr>
              <w:t>2020</w:t>
            </w:r>
          </w:p>
        </w:tc>
      </w:tr>
      <w:tr w:rsidR="000B4173" w14:paraId="06DBB022" w14:textId="77777777" w:rsidTr="000E2D5B">
        <w:tc>
          <w:tcPr>
            <w:tcW w:w="2689" w:type="dxa"/>
          </w:tcPr>
          <w:p w14:paraId="5007E6F1" w14:textId="77777777" w:rsidR="000B4173" w:rsidRPr="0013373A" w:rsidRDefault="000B4173" w:rsidP="0013373A">
            <w:pPr>
              <w:rPr>
                <w:sz w:val="22"/>
                <w:szCs w:val="22"/>
              </w:rPr>
            </w:pPr>
            <w:r>
              <w:rPr>
                <w:sz w:val="22"/>
                <w:szCs w:val="22"/>
              </w:rPr>
              <w:t>Expected Project Closing Date</w:t>
            </w:r>
          </w:p>
        </w:tc>
        <w:tc>
          <w:tcPr>
            <w:tcW w:w="6661" w:type="dxa"/>
          </w:tcPr>
          <w:p w14:paraId="5A338E01" w14:textId="77777777" w:rsidR="000B4173" w:rsidRPr="0013373A" w:rsidRDefault="000B4173" w:rsidP="0013373A">
            <w:pPr>
              <w:rPr>
                <w:sz w:val="22"/>
                <w:szCs w:val="22"/>
              </w:rPr>
            </w:pPr>
            <w:r>
              <w:rPr>
                <w:sz w:val="22"/>
                <w:szCs w:val="22"/>
              </w:rPr>
              <w:t xml:space="preserve">30- Apr - </w:t>
            </w:r>
            <w:r w:rsidRPr="0013373A">
              <w:rPr>
                <w:sz w:val="22"/>
                <w:szCs w:val="22"/>
              </w:rPr>
              <w:t xml:space="preserve">2022            </w:t>
            </w:r>
          </w:p>
        </w:tc>
      </w:tr>
      <w:tr w:rsidR="000B4173" w14:paraId="48EBF0F9" w14:textId="77777777" w:rsidTr="00592B8F">
        <w:tc>
          <w:tcPr>
            <w:tcW w:w="2689" w:type="dxa"/>
          </w:tcPr>
          <w:p w14:paraId="3500ADD1" w14:textId="77777777" w:rsidR="000B4173" w:rsidRPr="0013373A" w:rsidRDefault="000B4173" w:rsidP="0013373A">
            <w:pPr>
              <w:rPr>
                <w:sz w:val="22"/>
                <w:szCs w:val="22"/>
              </w:rPr>
            </w:pPr>
            <w:r>
              <w:rPr>
                <w:sz w:val="22"/>
                <w:szCs w:val="22"/>
              </w:rPr>
              <w:t xml:space="preserve">Implementation Agency </w:t>
            </w:r>
          </w:p>
        </w:tc>
        <w:tc>
          <w:tcPr>
            <w:tcW w:w="6661" w:type="dxa"/>
          </w:tcPr>
          <w:p w14:paraId="7618FDDE" w14:textId="77777777" w:rsidR="000B4173" w:rsidRDefault="000B4173" w:rsidP="000B4173">
            <w:pPr>
              <w:pStyle w:val="Default"/>
              <w:rPr>
                <w:sz w:val="22"/>
                <w:szCs w:val="22"/>
              </w:rPr>
            </w:pPr>
            <w:r>
              <w:rPr>
                <w:sz w:val="22"/>
                <w:szCs w:val="22"/>
              </w:rPr>
              <w:t>Ministry of Internally Displaced Persons from the Occupied Territorie</w:t>
            </w:r>
            <w:r>
              <w:rPr>
                <w:sz w:val="22"/>
                <w:szCs w:val="22"/>
              </w:rPr>
              <w:t>s, Labor, Health and Social Affairs</w:t>
            </w:r>
            <w:r w:rsidR="006C76BC">
              <w:rPr>
                <w:sz w:val="22"/>
                <w:szCs w:val="22"/>
              </w:rPr>
              <w:t>, through the Project Implementation Unit</w:t>
            </w:r>
          </w:p>
          <w:p w14:paraId="37D030C6" w14:textId="77777777" w:rsidR="000B4173" w:rsidRPr="0013373A" w:rsidRDefault="000B4173" w:rsidP="0013373A">
            <w:pPr>
              <w:rPr>
                <w:sz w:val="22"/>
                <w:szCs w:val="22"/>
              </w:rPr>
            </w:pPr>
          </w:p>
        </w:tc>
      </w:tr>
    </w:tbl>
    <w:p w14:paraId="1E886084" w14:textId="77777777" w:rsidR="0013373A" w:rsidRPr="0013373A" w:rsidRDefault="0013373A" w:rsidP="0013373A"/>
    <w:p w14:paraId="70EB7C8B" w14:textId="76DFB2A2" w:rsidR="008D0037" w:rsidRDefault="008D0037" w:rsidP="008D0037"/>
    <w:p w14:paraId="1515E379" w14:textId="77777777" w:rsidR="008D0037" w:rsidRPr="008D0037" w:rsidRDefault="008D0037" w:rsidP="008D0037"/>
    <w:p w14:paraId="03C45FEB" w14:textId="77777777" w:rsidR="00842CE9" w:rsidRPr="006C76BC" w:rsidRDefault="006C76BC" w:rsidP="00D87B00">
      <w:pPr>
        <w:pStyle w:val="Default"/>
        <w:shd w:val="clear" w:color="auto" w:fill="D5DCE4" w:themeFill="text2" w:themeFillTint="33"/>
      </w:pPr>
      <w:r w:rsidRPr="006C76BC">
        <w:t xml:space="preserve">PROJECT COMPONENTS: </w:t>
      </w:r>
    </w:p>
    <w:p w14:paraId="1FA06E60" w14:textId="77777777" w:rsidR="006C76BC" w:rsidRDefault="006C76BC" w:rsidP="00842CE9">
      <w:pPr>
        <w:pStyle w:val="Default"/>
        <w:rPr>
          <w:sz w:val="22"/>
          <w:szCs w:val="22"/>
        </w:rPr>
      </w:pPr>
    </w:p>
    <w:p w14:paraId="68B70E99" w14:textId="77777777" w:rsidR="00842CE9" w:rsidRDefault="007F2A34" w:rsidP="00D87B00">
      <w:pPr>
        <w:pStyle w:val="Default"/>
        <w:rPr>
          <w:sz w:val="22"/>
          <w:szCs w:val="22"/>
        </w:rPr>
      </w:pPr>
      <w:r>
        <w:rPr>
          <w:b/>
          <w:bCs/>
          <w:sz w:val="22"/>
          <w:szCs w:val="22"/>
        </w:rPr>
        <w:t xml:space="preserve">COMPONENT 1. Emergency covid-19 response, </w:t>
      </w:r>
      <w:r w:rsidRPr="007F2A34">
        <w:rPr>
          <w:b/>
          <w:bCs/>
          <w:sz w:val="22"/>
          <w:szCs w:val="22"/>
        </w:rPr>
        <w:t>71.85 USD</w:t>
      </w:r>
    </w:p>
    <w:p w14:paraId="51B7E67D" w14:textId="77777777" w:rsidR="007F2A34" w:rsidRDefault="007F2A34" w:rsidP="00842CE9">
      <w:pPr>
        <w:pStyle w:val="Default"/>
        <w:rPr>
          <w:b/>
          <w:bCs/>
          <w:sz w:val="22"/>
          <w:szCs w:val="22"/>
        </w:rPr>
      </w:pPr>
    </w:p>
    <w:p w14:paraId="17121A43" w14:textId="77777777" w:rsidR="00842CE9" w:rsidRDefault="00842CE9" w:rsidP="001A6861">
      <w:pPr>
        <w:pStyle w:val="Default"/>
        <w:jc w:val="both"/>
        <w:rPr>
          <w:sz w:val="22"/>
          <w:szCs w:val="22"/>
        </w:rPr>
      </w:pPr>
      <w:r>
        <w:rPr>
          <w:b/>
          <w:bCs/>
          <w:sz w:val="22"/>
          <w:szCs w:val="22"/>
        </w:rPr>
        <w:t xml:space="preserve">Subcomponent 1.1: Case Detection and Confirmation </w:t>
      </w:r>
      <w:r w:rsidR="001A6861">
        <w:rPr>
          <w:sz w:val="22"/>
          <w:szCs w:val="22"/>
        </w:rPr>
        <w:t xml:space="preserve">- </w:t>
      </w:r>
      <w:r>
        <w:rPr>
          <w:b/>
          <w:bCs/>
          <w:sz w:val="22"/>
          <w:szCs w:val="22"/>
        </w:rPr>
        <w:t xml:space="preserve">helps strengthening public health laboratories and epidemiological capacity for early detection and confirmation of cases. </w:t>
      </w:r>
      <w:r>
        <w:rPr>
          <w:sz w:val="22"/>
          <w:szCs w:val="22"/>
        </w:rPr>
        <w:t xml:space="preserve">It will support the strengthening of disease surveillance systems and the capacity of the selected public health laboratories to confirm cases by financing medical supplies and equipment: PPE and hygiene materials, COVID-19 test kits, laboratory reagents, polymerase chain reaction equipment, and specimen transport kits. </w:t>
      </w:r>
    </w:p>
    <w:p w14:paraId="2C862F71" w14:textId="77777777" w:rsidR="00842CE9" w:rsidRDefault="00842CE9" w:rsidP="007F2A34">
      <w:pPr>
        <w:pStyle w:val="Default"/>
        <w:jc w:val="both"/>
        <w:rPr>
          <w:sz w:val="22"/>
          <w:szCs w:val="22"/>
        </w:rPr>
      </w:pPr>
    </w:p>
    <w:p w14:paraId="32D6D73F" w14:textId="77777777" w:rsidR="00842CE9" w:rsidRDefault="00842CE9" w:rsidP="007F2A34">
      <w:pPr>
        <w:pStyle w:val="Default"/>
        <w:jc w:val="both"/>
        <w:rPr>
          <w:sz w:val="22"/>
          <w:szCs w:val="22"/>
        </w:rPr>
      </w:pPr>
      <w:r>
        <w:rPr>
          <w:b/>
          <w:bCs/>
          <w:sz w:val="22"/>
          <w:szCs w:val="22"/>
        </w:rPr>
        <w:t xml:space="preserve">Subcomponent 1.2: Health System Strengthening for Case Management </w:t>
      </w:r>
      <w:r>
        <w:rPr>
          <w:sz w:val="22"/>
          <w:szCs w:val="22"/>
        </w:rPr>
        <w:t xml:space="preserve">- </w:t>
      </w:r>
      <w:r>
        <w:rPr>
          <w:b/>
          <w:bCs/>
          <w:sz w:val="22"/>
          <w:szCs w:val="22"/>
        </w:rPr>
        <w:t>aims to contribute to the strengthening of health system preparedness, improve the quality of medical care provided to COVID-19 patients, and minimize the risks for health personnel and patients</w:t>
      </w:r>
      <w:r>
        <w:rPr>
          <w:sz w:val="22"/>
          <w:szCs w:val="22"/>
        </w:rPr>
        <w:t xml:space="preserve">. This subcomponent finances PPE and hygiene materials for health workers and other staff who may be at high risk of exposure to COVID-19 at public and private facilities, including individuals working in quarantine facilities and border posts. </w:t>
      </w:r>
    </w:p>
    <w:p w14:paraId="770C5384" w14:textId="294A47F0" w:rsidR="00842CE9" w:rsidRDefault="00842CE9" w:rsidP="007F2A34">
      <w:pPr>
        <w:pStyle w:val="Default"/>
        <w:jc w:val="both"/>
        <w:rPr>
          <w:color w:val="auto"/>
        </w:rPr>
      </w:pPr>
    </w:p>
    <w:p w14:paraId="21B67883" w14:textId="77777777" w:rsidR="00E05EAD" w:rsidRDefault="00E05EAD" w:rsidP="007F2A34">
      <w:pPr>
        <w:pStyle w:val="Default"/>
        <w:jc w:val="both"/>
        <w:rPr>
          <w:color w:val="auto"/>
        </w:rPr>
      </w:pPr>
    </w:p>
    <w:p w14:paraId="2EECE1AB" w14:textId="77777777" w:rsidR="00842CE9" w:rsidRDefault="00842CE9" w:rsidP="00842CE9">
      <w:pPr>
        <w:pStyle w:val="Default"/>
        <w:rPr>
          <w:color w:val="auto"/>
          <w:sz w:val="22"/>
          <w:szCs w:val="22"/>
        </w:rPr>
      </w:pPr>
    </w:p>
    <w:p w14:paraId="509A3A8E" w14:textId="77777777" w:rsidR="00842CE9" w:rsidRDefault="007F2A34" w:rsidP="00D87B00">
      <w:pPr>
        <w:pStyle w:val="Default"/>
        <w:jc w:val="both"/>
        <w:rPr>
          <w:b/>
          <w:bCs/>
          <w:color w:val="auto"/>
          <w:sz w:val="22"/>
          <w:szCs w:val="22"/>
        </w:rPr>
      </w:pPr>
      <w:r>
        <w:rPr>
          <w:b/>
          <w:bCs/>
          <w:color w:val="auto"/>
          <w:sz w:val="22"/>
          <w:szCs w:val="22"/>
        </w:rPr>
        <w:t xml:space="preserve">COMPONENT 2. Enabling health measures to contain the covid-19 outbreak through temporary income support for poor households and vulnerable individuals, </w:t>
      </w:r>
      <w:r w:rsidRPr="007F2A34">
        <w:rPr>
          <w:b/>
          <w:bCs/>
          <w:color w:val="auto"/>
          <w:sz w:val="22"/>
          <w:szCs w:val="22"/>
        </w:rPr>
        <w:t>107.85 USD</w:t>
      </w:r>
    </w:p>
    <w:p w14:paraId="47C546D5" w14:textId="77777777" w:rsidR="00842CE9" w:rsidRDefault="00842CE9" w:rsidP="00842CE9">
      <w:pPr>
        <w:pStyle w:val="Default"/>
        <w:rPr>
          <w:color w:val="auto"/>
          <w:sz w:val="22"/>
          <w:szCs w:val="22"/>
        </w:rPr>
      </w:pPr>
    </w:p>
    <w:p w14:paraId="763B2CC5" w14:textId="77777777" w:rsidR="00842CE9" w:rsidRDefault="00842CE9" w:rsidP="00842CE9">
      <w:pPr>
        <w:pStyle w:val="Default"/>
        <w:rPr>
          <w:color w:val="auto"/>
          <w:sz w:val="22"/>
          <w:szCs w:val="22"/>
        </w:rPr>
      </w:pPr>
      <w:r>
        <w:rPr>
          <w:color w:val="auto"/>
          <w:sz w:val="22"/>
          <w:szCs w:val="22"/>
        </w:rPr>
        <w:t xml:space="preserve">Component 2 complements the support provided under Component 1 by introducing mitigation measures in the form of financial support for poor and vulnerable households to enable them to comply with social distancing and COVID-19 containment measures and lockdown orders. </w:t>
      </w:r>
    </w:p>
    <w:p w14:paraId="57318823" w14:textId="77777777" w:rsidR="00842CE9" w:rsidRDefault="00842CE9" w:rsidP="003E78DA">
      <w:pPr>
        <w:pStyle w:val="Default"/>
        <w:jc w:val="both"/>
        <w:rPr>
          <w:color w:val="auto"/>
          <w:sz w:val="22"/>
          <w:szCs w:val="22"/>
        </w:rPr>
      </w:pPr>
    </w:p>
    <w:p w14:paraId="2240893F" w14:textId="77777777" w:rsidR="00842CE9" w:rsidRDefault="00842CE9" w:rsidP="003E78DA">
      <w:pPr>
        <w:pStyle w:val="Default"/>
        <w:jc w:val="both"/>
        <w:rPr>
          <w:color w:val="auto"/>
          <w:sz w:val="22"/>
          <w:szCs w:val="22"/>
        </w:rPr>
      </w:pPr>
      <w:r>
        <w:rPr>
          <w:b/>
          <w:bCs/>
          <w:color w:val="auto"/>
          <w:sz w:val="22"/>
          <w:szCs w:val="22"/>
        </w:rPr>
        <w:t xml:space="preserve">Subcomponent 2.1: Cash Transfers to Poor and Vulnerable Households  </w:t>
      </w:r>
    </w:p>
    <w:p w14:paraId="20DE0A42" w14:textId="77777777" w:rsidR="00842CE9" w:rsidRDefault="00842CE9" w:rsidP="003E78DA">
      <w:pPr>
        <w:pStyle w:val="Default"/>
        <w:jc w:val="both"/>
        <w:rPr>
          <w:color w:val="auto"/>
          <w:sz w:val="22"/>
          <w:szCs w:val="22"/>
        </w:rPr>
      </w:pPr>
      <w:r>
        <w:rPr>
          <w:b/>
          <w:bCs/>
          <w:color w:val="auto"/>
          <w:sz w:val="22"/>
          <w:szCs w:val="22"/>
        </w:rPr>
        <w:t xml:space="preserve">This subcomponent will assist households that are negatively affected by the health measures adopted to contain the outbreak and the resulting economic downturn </w:t>
      </w:r>
      <w:r>
        <w:rPr>
          <w:color w:val="auto"/>
          <w:sz w:val="22"/>
          <w:szCs w:val="22"/>
        </w:rPr>
        <w:t xml:space="preserve">by supporting: (a) the scale-up of the TSA program for extremely poor households; (b) a new temporary cash benefit for vulnerable households; and (c) a top-up benefit for households with more than three children. </w:t>
      </w:r>
    </w:p>
    <w:p w14:paraId="013C4DB0" w14:textId="77777777" w:rsidR="00842CE9" w:rsidRDefault="00842CE9" w:rsidP="003E78DA">
      <w:pPr>
        <w:pStyle w:val="Default"/>
        <w:jc w:val="both"/>
        <w:rPr>
          <w:color w:val="auto"/>
          <w:sz w:val="22"/>
          <w:szCs w:val="22"/>
        </w:rPr>
      </w:pPr>
    </w:p>
    <w:p w14:paraId="017D05E6" w14:textId="77777777" w:rsidR="00842CE9" w:rsidRDefault="00842CE9" w:rsidP="003E78DA">
      <w:pPr>
        <w:pStyle w:val="Default"/>
        <w:jc w:val="both"/>
        <w:rPr>
          <w:color w:val="auto"/>
        </w:rPr>
      </w:pPr>
      <w:r w:rsidRPr="00736C17">
        <w:rPr>
          <w:bCs/>
          <w:color w:val="auto"/>
          <w:sz w:val="22"/>
          <w:szCs w:val="22"/>
        </w:rPr>
        <w:t>By design, the TSA program targets extremely poor households based on a proxy means test (PMT) scoring formula that is</w:t>
      </w:r>
      <w:r>
        <w:rPr>
          <w:b/>
          <w:bCs/>
          <w:color w:val="auto"/>
          <w:sz w:val="22"/>
          <w:szCs w:val="22"/>
        </w:rPr>
        <w:t xml:space="preserve"> </w:t>
      </w:r>
      <w:r w:rsidRPr="00736C17">
        <w:rPr>
          <w:bCs/>
          <w:color w:val="auto"/>
          <w:sz w:val="22"/>
          <w:szCs w:val="22"/>
        </w:rPr>
        <w:t>partially shock responsive</w:t>
      </w:r>
      <w:r w:rsidRPr="00736C17">
        <w:rPr>
          <w:color w:val="auto"/>
          <w:sz w:val="22"/>
          <w:szCs w:val="22"/>
        </w:rPr>
        <w:t>.</w:t>
      </w:r>
      <w:r>
        <w:rPr>
          <w:color w:val="auto"/>
          <w:sz w:val="22"/>
          <w:szCs w:val="22"/>
        </w:rPr>
        <w:t xml:space="preserve"> </w:t>
      </w:r>
    </w:p>
    <w:p w14:paraId="3457FB6F" w14:textId="77777777" w:rsidR="00842CE9" w:rsidRDefault="00842CE9" w:rsidP="003E78DA">
      <w:pPr>
        <w:pStyle w:val="Default"/>
        <w:jc w:val="both"/>
        <w:rPr>
          <w:color w:val="auto"/>
          <w:sz w:val="22"/>
          <w:szCs w:val="22"/>
        </w:rPr>
      </w:pPr>
    </w:p>
    <w:p w14:paraId="2E559D1D" w14:textId="77777777" w:rsidR="00842CE9" w:rsidRDefault="00842CE9" w:rsidP="003E78DA">
      <w:pPr>
        <w:pStyle w:val="Default"/>
        <w:jc w:val="both"/>
        <w:rPr>
          <w:color w:val="auto"/>
          <w:sz w:val="22"/>
          <w:szCs w:val="22"/>
        </w:rPr>
      </w:pPr>
      <w:r>
        <w:rPr>
          <w:b/>
          <w:bCs/>
          <w:color w:val="auto"/>
          <w:sz w:val="22"/>
          <w:szCs w:val="22"/>
        </w:rPr>
        <w:t xml:space="preserve">Subcomponent 2.2: Temporary Unemployment Assistance for Individuals who Lose their Job because of the COVID-19 Outbreak </w:t>
      </w:r>
    </w:p>
    <w:p w14:paraId="25792D2D" w14:textId="77777777" w:rsidR="00842CE9" w:rsidRDefault="00842CE9" w:rsidP="003E78DA">
      <w:pPr>
        <w:pStyle w:val="Default"/>
        <w:jc w:val="both"/>
        <w:rPr>
          <w:color w:val="auto"/>
          <w:sz w:val="22"/>
          <w:szCs w:val="22"/>
        </w:rPr>
      </w:pPr>
    </w:p>
    <w:p w14:paraId="34C6EC0E" w14:textId="77777777" w:rsidR="00842CE9" w:rsidRDefault="00842CE9" w:rsidP="003E78DA">
      <w:pPr>
        <w:pStyle w:val="Default"/>
        <w:jc w:val="both"/>
        <w:rPr>
          <w:color w:val="auto"/>
          <w:sz w:val="22"/>
          <w:szCs w:val="22"/>
        </w:rPr>
      </w:pPr>
      <w:r>
        <w:rPr>
          <w:b/>
          <w:bCs/>
          <w:color w:val="auto"/>
          <w:sz w:val="22"/>
          <w:szCs w:val="22"/>
        </w:rPr>
        <w:t>This subcomponent finances temporary unemployment assistance benefit for private sector formal wage workers</w:t>
      </w:r>
      <w:r>
        <w:rPr>
          <w:color w:val="auto"/>
          <w:sz w:val="22"/>
          <w:szCs w:val="22"/>
        </w:rPr>
        <w:t xml:space="preserve">. The temporary unemployment assistance benefit will consist of a flat benefit of 200 GEL per month provided to formal wage workers in private companies who are laid off as a result of COVID-related restrictions and the economic lockdown of nonessential businesses. </w:t>
      </w:r>
    </w:p>
    <w:p w14:paraId="4E5AA8F8" w14:textId="77777777" w:rsidR="00842CE9" w:rsidRDefault="00842CE9" w:rsidP="00842CE9">
      <w:pPr>
        <w:pStyle w:val="Default"/>
        <w:rPr>
          <w:color w:val="auto"/>
          <w:sz w:val="22"/>
          <w:szCs w:val="22"/>
        </w:rPr>
      </w:pPr>
    </w:p>
    <w:p w14:paraId="0711060E" w14:textId="77777777" w:rsidR="00842CE9" w:rsidRDefault="00842CE9" w:rsidP="003E78DA">
      <w:pPr>
        <w:pStyle w:val="Default"/>
        <w:jc w:val="both"/>
        <w:rPr>
          <w:color w:val="auto"/>
          <w:sz w:val="16"/>
          <w:szCs w:val="16"/>
        </w:rPr>
      </w:pPr>
      <w:r>
        <w:rPr>
          <w:b/>
          <w:bCs/>
          <w:color w:val="auto"/>
          <w:sz w:val="22"/>
          <w:szCs w:val="22"/>
        </w:rPr>
        <w:t xml:space="preserve">This subcomponent will also support the introduction of a one-off benefit targeted to self-employed and informal workers who lost their job because of the economic downturn resulting from the measures adopted to contain the outbreak. </w:t>
      </w:r>
      <w:r>
        <w:rPr>
          <w:color w:val="auto"/>
          <w:sz w:val="22"/>
          <w:szCs w:val="22"/>
        </w:rPr>
        <w:t xml:space="preserve">The one-off benefit will be provided on demand through an online portal and SESA. Beneficiaries will be selected if they comply with the following criteria: (a) not having any source of declared income, as verified through the tax income payroll database of the Revenue Service; and (b) not being a beneficiary of public social assistance (including the TSA, the social pensions, and the temporary cash transfers supported by subcomponent 1). The one-off benefit amount will be around GEL 300 (around US$96). </w:t>
      </w:r>
    </w:p>
    <w:p w14:paraId="3321FBB0" w14:textId="77777777" w:rsidR="00842CE9" w:rsidRDefault="00842CE9" w:rsidP="00842CE9">
      <w:pPr>
        <w:pStyle w:val="Default"/>
        <w:rPr>
          <w:color w:val="auto"/>
        </w:rPr>
      </w:pPr>
    </w:p>
    <w:p w14:paraId="39C1560C" w14:textId="77777777" w:rsidR="00842CE9" w:rsidRDefault="00842CE9" w:rsidP="003E78DA">
      <w:pPr>
        <w:pStyle w:val="Default"/>
        <w:jc w:val="both"/>
        <w:rPr>
          <w:color w:val="auto"/>
          <w:sz w:val="22"/>
          <w:szCs w:val="22"/>
        </w:rPr>
      </w:pPr>
      <w:r>
        <w:rPr>
          <w:b/>
          <w:bCs/>
          <w:color w:val="auto"/>
          <w:sz w:val="22"/>
          <w:szCs w:val="22"/>
        </w:rPr>
        <w:t xml:space="preserve">Funds allocated to Component 2 of the project will not be sufficient to address all the needs of vulnerable individuals in the country. </w:t>
      </w:r>
      <w:r>
        <w:rPr>
          <w:color w:val="auto"/>
          <w:sz w:val="22"/>
          <w:szCs w:val="22"/>
        </w:rPr>
        <w:t xml:space="preserve">Although it will be difficult to estimate financing needs precisely, given that the situation evolves by the day, the financial needs for social protection are expected to be large. The Government will likely use its own resources and funds from other development partners. State budgets will also be used to finance information campaigns to raise awareness about the new benefits supported by this component. </w:t>
      </w:r>
    </w:p>
    <w:p w14:paraId="490ECC4C" w14:textId="77777777" w:rsidR="00842CE9" w:rsidRDefault="00842CE9" w:rsidP="00842CE9">
      <w:pPr>
        <w:pStyle w:val="Default"/>
        <w:rPr>
          <w:color w:val="auto"/>
          <w:sz w:val="22"/>
          <w:szCs w:val="22"/>
        </w:rPr>
      </w:pPr>
    </w:p>
    <w:p w14:paraId="57C05374" w14:textId="77777777" w:rsidR="00842CE9" w:rsidRPr="003E78DA" w:rsidRDefault="00D87B00" w:rsidP="00D87B00">
      <w:pPr>
        <w:pStyle w:val="Default"/>
        <w:rPr>
          <w:b/>
          <w:color w:val="auto"/>
          <w:sz w:val="22"/>
          <w:szCs w:val="22"/>
        </w:rPr>
      </w:pPr>
      <w:r w:rsidRPr="003E78DA">
        <w:rPr>
          <w:b/>
          <w:bCs/>
          <w:color w:val="auto"/>
          <w:sz w:val="22"/>
          <w:szCs w:val="22"/>
        </w:rPr>
        <w:t xml:space="preserve">COMPONENT 3. </w:t>
      </w:r>
      <w:r w:rsidR="00842CE9" w:rsidRPr="003E78DA">
        <w:rPr>
          <w:b/>
          <w:bCs/>
          <w:color w:val="auto"/>
          <w:sz w:val="22"/>
          <w:szCs w:val="22"/>
        </w:rPr>
        <w:t>Project Manageme</w:t>
      </w:r>
      <w:r w:rsidR="00842CE9" w:rsidRPr="003E78DA">
        <w:rPr>
          <w:b/>
          <w:bCs/>
          <w:sz w:val="22"/>
        </w:rPr>
        <w:t>nt and Monitoring</w:t>
      </w:r>
      <w:r w:rsidR="00842CE9" w:rsidRPr="003E78DA">
        <w:rPr>
          <w:b/>
        </w:rPr>
        <w:t xml:space="preserve"> </w:t>
      </w:r>
      <w:r w:rsidR="00842CE9" w:rsidRPr="003E78DA">
        <w:rPr>
          <w:b/>
          <w:color w:val="auto"/>
          <w:sz w:val="22"/>
          <w:szCs w:val="22"/>
        </w:rPr>
        <w:t>supports project implementation for the overal</w:t>
      </w:r>
      <w:r w:rsidR="006C76BC" w:rsidRPr="003E78DA">
        <w:rPr>
          <w:b/>
          <w:color w:val="auto"/>
          <w:sz w:val="22"/>
          <w:szCs w:val="22"/>
        </w:rPr>
        <w:t xml:space="preserve">l administration of the project, </w:t>
      </w:r>
      <w:r w:rsidR="006C76BC" w:rsidRPr="003E78DA">
        <w:rPr>
          <w:b/>
        </w:rPr>
        <w:t>0.30</w:t>
      </w:r>
      <w:r w:rsidR="006C76BC" w:rsidRPr="003E78DA">
        <w:rPr>
          <w:b/>
        </w:rPr>
        <w:t>USD</w:t>
      </w:r>
    </w:p>
    <w:p w14:paraId="084E6CCD" w14:textId="1E3CEE3E" w:rsidR="00842CE9" w:rsidRDefault="00842CE9" w:rsidP="00920E81">
      <w:pPr>
        <w:pStyle w:val="Heading1"/>
        <w:rPr>
          <w:rFonts w:ascii="Sylfaen" w:hAnsi="Sylfaen" w:cstheme="minorHAnsi"/>
          <w:kern w:val="0"/>
        </w:rPr>
      </w:pPr>
    </w:p>
    <w:p w14:paraId="228C799F" w14:textId="57BD07E7" w:rsidR="00582670" w:rsidRDefault="00582670" w:rsidP="00582670"/>
    <w:p w14:paraId="09E50E13" w14:textId="0DA3965A" w:rsidR="00582670" w:rsidRDefault="00582670" w:rsidP="00582670"/>
    <w:p w14:paraId="57CBAF85" w14:textId="7F60561D" w:rsidR="00582670" w:rsidRDefault="00582670" w:rsidP="00582670"/>
    <w:p w14:paraId="2DD49970" w14:textId="736B434E" w:rsidR="00582670" w:rsidRDefault="00582670" w:rsidP="00582670"/>
    <w:p w14:paraId="7501F2DB" w14:textId="3D300569" w:rsidR="00582670" w:rsidRDefault="00582670" w:rsidP="00582670"/>
    <w:p w14:paraId="764C70DF" w14:textId="3FF09C81" w:rsidR="00582670" w:rsidRDefault="00582670" w:rsidP="00582670"/>
    <w:p w14:paraId="0CB0DD1B" w14:textId="2F6AF9A7" w:rsidR="00582670" w:rsidRDefault="00582670" w:rsidP="00582670"/>
    <w:p w14:paraId="35F836F0" w14:textId="3C5457A8" w:rsidR="00582670" w:rsidRDefault="00582670" w:rsidP="00582670"/>
    <w:p w14:paraId="0AB389BF" w14:textId="58AA0F28" w:rsidR="00582670" w:rsidRDefault="00582670" w:rsidP="00582670"/>
    <w:p w14:paraId="0F144F7F" w14:textId="77777777" w:rsidR="00582670" w:rsidRPr="00582670" w:rsidRDefault="00582670" w:rsidP="00582670"/>
    <w:p w14:paraId="526F3DEC" w14:textId="77777777" w:rsidR="00A51328" w:rsidRDefault="00A51328" w:rsidP="00A51328"/>
    <w:p w14:paraId="00AC5384" w14:textId="11334CEB" w:rsidR="00A51328" w:rsidRDefault="00A51328" w:rsidP="00A51328"/>
    <w:p w14:paraId="6E0CB096" w14:textId="77777777" w:rsidR="00A51328" w:rsidRDefault="00A51328" w:rsidP="00A51328"/>
    <w:p w14:paraId="51B98431" w14:textId="1191A8B3" w:rsidR="00A51328" w:rsidRDefault="004F4A52" w:rsidP="004F4A52">
      <w:pPr>
        <w:shd w:val="clear" w:color="auto" w:fill="D5DCE4" w:themeFill="text2" w:themeFillTint="33"/>
        <w:jc w:val="both"/>
      </w:pPr>
      <w:r>
        <w:lastRenderedPageBreak/>
        <w:t xml:space="preserve">OUTSTANDING ISSUES </w:t>
      </w:r>
    </w:p>
    <w:p w14:paraId="55111A1A" w14:textId="27737054" w:rsidR="00A51328" w:rsidRPr="004F4A52" w:rsidRDefault="004F4A52" w:rsidP="00A51328">
      <w:pPr>
        <w:rPr>
          <w:rFonts w:cstheme="minorHAnsi"/>
          <w:color w:val="000000"/>
          <w:sz w:val="20"/>
          <w:szCs w:val="20"/>
        </w:rPr>
      </w:pPr>
      <w:r w:rsidRPr="004F4A52">
        <w:rPr>
          <w:rFonts w:cstheme="minorHAnsi"/>
          <w:color w:val="000000"/>
          <w:sz w:val="20"/>
          <w:szCs w:val="20"/>
        </w:rPr>
        <w:t xml:space="preserve"> </w:t>
      </w:r>
    </w:p>
    <w:p w14:paraId="09A7942B" w14:textId="2425D02E" w:rsidR="003F0D68" w:rsidRPr="002F1D4F" w:rsidRDefault="002F1D4F" w:rsidP="003F0D68">
      <w:pPr>
        <w:pStyle w:val="ListParagraph"/>
        <w:numPr>
          <w:ilvl w:val="0"/>
          <w:numId w:val="18"/>
        </w:numPr>
        <w:rPr>
          <w:rFonts w:ascii="Times New Roman" w:hAnsi="Times New Roman" w:cstheme="minorHAnsi"/>
          <w:b/>
          <w:color w:val="000000"/>
          <w:sz w:val="20"/>
          <w:szCs w:val="20"/>
        </w:rPr>
      </w:pPr>
      <w:r>
        <w:rPr>
          <w:rFonts w:ascii="Times New Roman" w:hAnsi="Times New Roman" w:cstheme="minorHAnsi"/>
          <w:b/>
          <w:color w:val="000000"/>
          <w:sz w:val="20"/>
          <w:szCs w:val="20"/>
        </w:rPr>
        <w:t>P</w:t>
      </w:r>
      <w:r w:rsidR="00582670">
        <w:rPr>
          <w:rFonts w:ascii="Times New Roman" w:hAnsi="Times New Roman" w:cstheme="minorHAnsi"/>
          <w:b/>
          <w:color w:val="000000"/>
          <w:sz w:val="20"/>
          <w:szCs w:val="20"/>
        </w:rPr>
        <w:t>roject</w:t>
      </w:r>
      <w:r w:rsidR="004F4A52" w:rsidRPr="002F1D4F">
        <w:rPr>
          <w:rFonts w:ascii="Times New Roman" w:hAnsi="Times New Roman" w:cstheme="minorHAnsi"/>
          <w:b/>
          <w:color w:val="000000"/>
          <w:sz w:val="20"/>
          <w:szCs w:val="20"/>
        </w:rPr>
        <w:t xml:space="preserve"> Covenants were met (some of them with conditional status) </w:t>
      </w:r>
    </w:p>
    <w:p w14:paraId="42F46DAB" w14:textId="0A8CEB01" w:rsidR="003F0D68" w:rsidRPr="003F0D68" w:rsidRDefault="003F0D68" w:rsidP="002F1D4F">
      <w:pPr>
        <w:pStyle w:val="ListParagraph"/>
        <w:numPr>
          <w:ilvl w:val="0"/>
          <w:numId w:val="17"/>
        </w:numPr>
        <w:spacing w:after="0"/>
        <w:ind w:left="714" w:hanging="357"/>
        <w:rPr>
          <w:rFonts w:ascii="Times New Roman" w:hAnsi="Times New Roman" w:cstheme="minorHAnsi"/>
          <w:color w:val="000000"/>
          <w:sz w:val="20"/>
          <w:szCs w:val="20"/>
        </w:rPr>
      </w:pPr>
      <w:r w:rsidRPr="003F0D68">
        <w:rPr>
          <w:rFonts w:ascii="Times New Roman" w:hAnsi="Times New Roman" w:cstheme="minorHAnsi"/>
          <w:color w:val="000000"/>
          <w:sz w:val="20"/>
          <w:szCs w:val="20"/>
        </w:rPr>
        <w:t>Global budget reimbursement manual</w:t>
      </w:r>
      <w:r w:rsidR="002F1D4F">
        <w:rPr>
          <w:rFonts w:ascii="Times New Roman" w:hAnsi="Times New Roman" w:cstheme="minorHAnsi"/>
          <w:color w:val="000000"/>
          <w:sz w:val="20"/>
          <w:szCs w:val="20"/>
        </w:rPr>
        <w:t xml:space="preserve"> </w:t>
      </w:r>
    </w:p>
    <w:p w14:paraId="08C06AD1" w14:textId="1886088F" w:rsidR="003F0D68" w:rsidRPr="002F1D4F" w:rsidRDefault="002F1D4F" w:rsidP="002F1D4F">
      <w:pPr>
        <w:pStyle w:val="ListParagraph"/>
        <w:numPr>
          <w:ilvl w:val="0"/>
          <w:numId w:val="17"/>
        </w:numPr>
        <w:autoSpaceDE w:val="0"/>
        <w:autoSpaceDN w:val="0"/>
        <w:adjustRightInd w:val="0"/>
        <w:spacing w:after="0"/>
        <w:ind w:left="714" w:hanging="357"/>
        <w:rPr>
          <w:rFonts w:ascii="Times New Roman" w:hAnsi="Times New Roman" w:cstheme="minorHAnsi"/>
          <w:color w:val="000000"/>
          <w:sz w:val="20"/>
          <w:szCs w:val="20"/>
        </w:rPr>
      </w:pPr>
      <w:r>
        <w:rPr>
          <w:rFonts w:ascii="Times New Roman" w:hAnsi="Times New Roman" w:cstheme="minorHAnsi"/>
          <w:color w:val="000000"/>
          <w:sz w:val="20"/>
          <w:szCs w:val="20"/>
        </w:rPr>
        <w:t>Stakeholder Engagement Plan, along with the GRM</w:t>
      </w:r>
    </w:p>
    <w:p w14:paraId="58CE8DFE" w14:textId="7F51AA28" w:rsidR="003F0D68" w:rsidRPr="003F0D68" w:rsidRDefault="002F1D4F" w:rsidP="002F1D4F">
      <w:pPr>
        <w:pStyle w:val="ListParagraph"/>
        <w:numPr>
          <w:ilvl w:val="0"/>
          <w:numId w:val="17"/>
        </w:numPr>
        <w:spacing w:after="0"/>
        <w:ind w:left="714" w:hanging="357"/>
        <w:rPr>
          <w:rFonts w:ascii="Times New Roman" w:hAnsi="Times New Roman" w:cstheme="minorHAnsi"/>
          <w:color w:val="000000"/>
          <w:sz w:val="20"/>
          <w:szCs w:val="20"/>
        </w:rPr>
      </w:pPr>
      <w:r>
        <w:rPr>
          <w:rFonts w:ascii="Times New Roman" w:hAnsi="Times New Roman" w:cstheme="minorHAnsi"/>
          <w:color w:val="000000"/>
          <w:sz w:val="20"/>
          <w:szCs w:val="20"/>
        </w:rPr>
        <w:t xml:space="preserve">The </w:t>
      </w:r>
      <w:r w:rsidR="003F0D68" w:rsidRPr="003F0D68">
        <w:rPr>
          <w:rFonts w:ascii="Times New Roman" w:hAnsi="Times New Roman" w:cstheme="minorHAnsi"/>
          <w:color w:val="000000"/>
          <w:sz w:val="20"/>
          <w:szCs w:val="20"/>
        </w:rPr>
        <w:t>P</w:t>
      </w:r>
      <w:r>
        <w:rPr>
          <w:rFonts w:ascii="Times New Roman" w:hAnsi="Times New Roman" w:cstheme="minorHAnsi"/>
          <w:color w:val="000000"/>
          <w:sz w:val="20"/>
          <w:szCs w:val="20"/>
        </w:rPr>
        <w:t xml:space="preserve">roject </w:t>
      </w:r>
      <w:r w:rsidR="003F0D68" w:rsidRPr="003F0D68">
        <w:rPr>
          <w:rFonts w:ascii="Times New Roman" w:hAnsi="Times New Roman" w:cstheme="minorHAnsi"/>
          <w:color w:val="000000"/>
          <w:sz w:val="20"/>
          <w:szCs w:val="20"/>
        </w:rPr>
        <w:t>O</w:t>
      </w:r>
      <w:r>
        <w:rPr>
          <w:rFonts w:ascii="Times New Roman" w:hAnsi="Times New Roman" w:cstheme="minorHAnsi"/>
          <w:color w:val="000000"/>
          <w:sz w:val="20"/>
          <w:szCs w:val="20"/>
        </w:rPr>
        <w:t xml:space="preserve">peration </w:t>
      </w:r>
      <w:r w:rsidR="003F0D68" w:rsidRPr="003F0D68">
        <w:rPr>
          <w:rFonts w:ascii="Times New Roman" w:hAnsi="Times New Roman" w:cstheme="minorHAnsi"/>
          <w:color w:val="000000"/>
          <w:sz w:val="20"/>
          <w:szCs w:val="20"/>
        </w:rPr>
        <w:t>M</w:t>
      </w:r>
      <w:r>
        <w:rPr>
          <w:rFonts w:ascii="Times New Roman" w:hAnsi="Times New Roman" w:cstheme="minorHAnsi"/>
          <w:color w:val="000000"/>
          <w:sz w:val="20"/>
          <w:szCs w:val="20"/>
        </w:rPr>
        <w:t>anual</w:t>
      </w:r>
    </w:p>
    <w:p w14:paraId="072A40B7" w14:textId="2AF68D11" w:rsidR="003F0D68" w:rsidRPr="003F0D68" w:rsidRDefault="003F0D68" w:rsidP="002F1D4F">
      <w:pPr>
        <w:pStyle w:val="ListParagraph"/>
        <w:numPr>
          <w:ilvl w:val="0"/>
          <w:numId w:val="17"/>
        </w:numPr>
        <w:spacing w:after="0"/>
        <w:ind w:left="714" w:hanging="357"/>
        <w:jc w:val="both"/>
        <w:rPr>
          <w:rFonts w:ascii="Times New Roman" w:hAnsi="Times New Roman" w:cstheme="minorHAnsi"/>
          <w:color w:val="000000"/>
          <w:sz w:val="20"/>
          <w:szCs w:val="20"/>
        </w:rPr>
      </w:pPr>
      <w:r w:rsidRPr="003F0D68">
        <w:rPr>
          <w:rFonts w:ascii="Times New Roman" w:hAnsi="Times New Roman" w:cstheme="minorHAnsi"/>
          <w:color w:val="000000"/>
          <w:sz w:val="20"/>
          <w:szCs w:val="20"/>
        </w:rPr>
        <w:t>Environmental and Social Management Framework (ESMF)</w:t>
      </w:r>
      <w:r w:rsidR="002F1D4F">
        <w:rPr>
          <w:rFonts w:ascii="Times New Roman" w:hAnsi="Times New Roman" w:cstheme="minorHAnsi"/>
          <w:color w:val="000000"/>
          <w:sz w:val="20"/>
          <w:szCs w:val="20"/>
        </w:rPr>
        <w:t>, along with the</w:t>
      </w:r>
      <w:r w:rsidRPr="003F0D68">
        <w:rPr>
          <w:rFonts w:ascii="Times New Roman" w:hAnsi="Times New Roman" w:cstheme="minorHAnsi"/>
          <w:color w:val="000000"/>
          <w:sz w:val="20"/>
          <w:szCs w:val="20"/>
        </w:rPr>
        <w:t xml:space="preserve"> Labor management Procedures (LMP)</w:t>
      </w:r>
    </w:p>
    <w:p w14:paraId="49155342" w14:textId="561CEA13" w:rsidR="003F0D68" w:rsidRPr="003F0D68" w:rsidRDefault="003F0D68" w:rsidP="002F1D4F">
      <w:pPr>
        <w:pStyle w:val="ListParagraph"/>
        <w:numPr>
          <w:ilvl w:val="0"/>
          <w:numId w:val="17"/>
        </w:numPr>
        <w:spacing w:after="0"/>
        <w:ind w:left="714" w:hanging="357"/>
        <w:rPr>
          <w:rFonts w:ascii="Times New Roman" w:hAnsi="Times New Roman" w:cstheme="minorHAnsi"/>
          <w:color w:val="000000"/>
          <w:sz w:val="20"/>
          <w:szCs w:val="20"/>
        </w:rPr>
      </w:pPr>
      <w:r w:rsidRPr="003F0D68">
        <w:rPr>
          <w:rFonts w:ascii="Times New Roman" w:hAnsi="Times New Roman" w:cstheme="minorHAnsi"/>
          <w:color w:val="000000"/>
          <w:sz w:val="20"/>
          <w:szCs w:val="20"/>
        </w:rPr>
        <w:t>Covenant on data protection</w:t>
      </w:r>
    </w:p>
    <w:p w14:paraId="654964CA" w14:textId="77777777" w:rsidR="003F0D68" w:rsidRDefault="003F0D68" w:rsidP="003F0D68">
      <w:pPr>
        <w:pStyle w:val="ListParagraph"/>
        <w:rPr>
          <w:rFonts w:ascii="Times New Roman" w:hAnsi="Times New Roman" w:cstheme="minorHAnsi"/>
          <w:color w:val="000000"/>
          <w:sz w:val="20"/>
          <w:szCs w:val="20"/>
        </w:rPr>
      </w:pPr>
    </w:p>
    <w:p w14:paraId="6EDA75F4" w14:textId="2B79D15A" w:rsidR="003F0D68" w:rsidRDefault="002F1D4F" w:rsidP="002F1D4F">
      <w:pPr>
        <w:pStyle w:val="ListParagraph"/>
        <w:numPr>
          <w:ilvl w:val="0"/>
          <w:numId w:val="18"/>
        </w:numPr>
        <w:rPr>
          <w:rFonts w:ascii="Times New Roman" w:hAnsi="Times New Roman" w:cstheme="minorHAnsi"/>
          <w:b/>
          <w:color w:val="000000"/>
          <w:sz w:val="20"/>
          <w:szCs w:val="20"/>
        </w:rPr>
      </w:pPr>
      <w:r>
        <w:rPr>
          <w:rFonts w:ascii="Times New Roman" w:hAnsi="Times New Roman" w:cstheme="minorHAnsi"/>
          <w:b/>
          <w:color w:val="000000"/>
          <w:sz w:val="20"/>
          <w:szCs w:val="20"/>
        </w:rPr>
        <w:t xml:space="preserve">The </w:t>
      </w:r>
      <w:r w:rsidR="003F0D68" w:rsidRPr="002F1D4F">
        <w:rPr>
          <w:rFonts w:ascii="Times New Roman" w:hAnsi="Times New Roman" w:cstheme="minorHAnsi"/>
          <w:b/>
          <w:color w:val="000000"/>
          <w:sz w:val="20"/>
          <w:szCs w:val="20"/>
        </w:rPr>
        <w:t>Project Work P</w:t>
      </w:r>
      <w:r w:rsidRPr="002F1D4F">
        <w:rPr>
          <w:rFonts w:ascii="Times New Roman" w:hAnsi="Times New Roman" w:cstheme="minorHAnsi"/>
          <w:b/>
          <w:color w:val="000000"/>
          <w:sz w:val="20"/>
          <w:szCs w:val="20"/>
        </w:rPr>
        <w:t xml:space="preserve">lan has </w:t>
      </w:r>
      <w:r>
        <w:rPr>
          <w:rFonts w:ascii="Times New Roman" w:hAnsi="Times New Roman" w:cstheme="minorHAnsi"/>
          <w:b/>
          <w:color w:val="000000"/>
          <w:sz w:val="20"/>
          <w:szCs w:val="20"/>
        </w:rPr>
        <w:t xml:space="preserve">been </w:t>
      </w:r>
      <w:r w:rsidRPr="002F1D4F">
        <w:rPr>
          <w:rFonts w:ascii="Times New Roman" w:hAnsi="Times New Roman" w:cstheme="minorHAnsi"/>
          <w:b/>
          <w:color w:val="000000"/>
          <w:sz w:val="20"/>
          <w:szCs w:val="20"/>
        </w:rPr>
        <w:t>developed</w:t>
      </w:r>
      <w:r>
        <w:rPr>
          <w:rFonts w:ascii="Times New Roman" w:hAnsi="Times New Roman" w:cstheme="minorHAnsi"/>
          <w:b/>
          <w:color w:val="000000"/>
          <w:sz w:val="20"/>
          <w:szCs w:val="20"/>
        </w:rPr>
        <w:t xml:space="preserve"> (see annex #1)</w:t>
      </w:r>
    </w:p>
    <w:p w14:paraId="604DC089" w14:textId="0485509C" w:rsidR="00E05EAD" w:rsidRPr="002F1D4F" w:rsidRDefault="002F1D4F" w:rsidP="00A51328">
      <w:pPr>
        <w:pStyle w:val="ListParagraph"/>
        <w:numPr>
          <w:ilvl w:val="0"/>
          <w:numId w:val="18"/>
        </w:numPr>
        <w:rPr>
          <w:rFonts w:ascii="Times New Roman" w:hAnsi="Times New Roman" w:cstheme="minorHAnsi"/>
          <w:b/>
          <w:color w:val="000000"/>
          <w:sz w:val="20"/>
          <w:szCs w:val="20"/>
        </w:rPr>
      </w:pPr>
      <w:r>
        <w:rPr>
          <w:rFonts w:ascii="Times New Roman" w:hAnsi="Times New Roman" w:cstheme="minorHAnsi"/>
          <w:b/>
          <w:color w:val="000000"/>
          <w:sz w:val="20"/>
          <w:szCs w:val="20"/>
        </w:rPr>
        <w:t>The project procurement plan has been updated (see annex #2)</w:t>
      </w:r>
    </w:p>
    <w:p w14:paraId="38C8B753" w14:textId="541F0B4D" w:rsidR="00E05EAD" w:rsidRDefault="00E05EAD" w:rsidP="00A51328"/>
    <w:p w14:paraId="1F2ED894" w14:textId="77777777" w:rsidR="00A51328" w:rsidRDefault="00A51328" w:rsidP="00A51328"/>
    <w:p w14:paraId="050574E8" w14:textId="0855BE9C" w:rsidR="00E05EAD" w:rsidRDefault="00E05EAD" w:rsidP="00E05EAD">
      <w:pPr>
        <w:shd w:val="clear" w:color="auto" w:fill="D5DCE4" w:themeFill="text2" w:themeFillTint="33"/>
        <w:jc w:val="both"/>
        <w:rPr>
          <w:sz w:val="22"/>
        </w:rPr>
      </w:pPr>
      <w:r>
        <w:rPr>
          <w:sz w:val="22"/>
        </w:rPr>
        <w:t>SUMMERY OF THE HEALTH COMPONENT:</w:t>
      </w:r>
    </w:p>
    <w:p w14:paraId="091B48E1" w14:textId="77777777" w:rsidR="00E05EAD" w:rsidRDefault="00E05EAD" w:rsidP="00E05EAD">
      <w:pPr>
        <w:jc w:val="both"/>
        <w:rPr>
          <w:sz w:val="22"/>
        </w:rPr>
      </w:pPr>
    </w:p>
    <w:p w14:paraId="7D3F2931" w14:textId="6D19F156" w:rsidR="00E05EAD" w:rsidRPr="00F21FCF" w:rsidRDefault="00E05EAD" w:rsidP="00E05EAD">
      <w:pPr>
        <w:jc w:val="both"/>
        <w:rPr>
          <w:sz w:val="22"/>
        </w:rPr>
      </w:pPr>
      <w:r w:rsidRPr="008156E3">
        <w:rPr>
          <w:sz w:val="22"/>
        </w:rPr>
        <w:t>Under the</w:t>
      </w:r>
      <w:r w:rsidRPr="008156E3">
        <w:rPr>
          <w:b/>
          <w:sz w:val="22"/>
        </w:rPr>
        <w:t xml:space="preserve"> Project </w:t>
      </w:r>
      <w:r w:rsidRPr="00F21FCF">
        <w:rPr>
          <w:b/>
          <w:sz w:val="22"/>
        </w:rPr>
        <w:t xml:space="preserve">Component 1. Emergency COVID-19 Response, with the two Subcomponents 1.1: Case Detection and Confirmation, and Subcomponent 1.2: Health System Strengthening for Case Management , </w:t>
      </w:r>
      <w:r w:rsidRPr="00F21FCF">
        <w:rPr>
          <w:sz w:val="22"/>
        </w:rPr>
        <w:t xml:space="preserve">the interventions aiming at  contributing to </w:t>
      </w:r>
      <w:r w:rsidRPr="00F21FCF">
        <w:rPr>
          <w:b/>
          <w:sz w:val="22"/>
        </w:rPr>
        <w:t>strengthening of health system preparedness, improving the quality of medical care provided to COVID-19 patients, and minimizing the risks for health personnel and patients</w:t>
      </w:r>
      <w:r w:rsidRPr="00F21FCF">
        <w:rPr>
          <w:sz w:val="22"/>
        </w:rPr>
        <w:t>, have been initiated and ongoing. Hence, health technical contribution and specialist’s advisory work have been provided to contribute toward:</w:t>
      </w:r>
    </w:p>
    <w:p w14:paraId="7B1C3FB2" w14:textId="77777777" w:rsidR="00E05EAD" w:rsidRPr="00F21FCF" w:rsidRDefault="00E05EAD" w:rsidP="00E05EAD">
      <w:pPr>
        <w:pStyle w:val="ListParagraph"/>
        <w:numPr>
          <w:ilvl w:val="0"/>
          <w:numId w:val="14"/>
        </w:numPr>
        <w:spacing w:after="160" w:line="259" w:lineRule="auto"/>
        <w:contextualSpacing/>
        <w:jc w:val="both"/>
        <w:rPr>
          <w:rFonts w:ascii="Times New Roman" w:hAnsi="Times New Roman" w:cs="Times New Roman"/>
        </w:rPr>
      </w:pPr>
      <w:r w:rsidRPr="00F21FCF">
        <w:rPr>
          <w:rFonts w:ascii="Times New Roman" w:hAnsi="Times New Roman" w:cs="Times New Roman"/>
        </w:rPr>
        <w:t xml:space="preserve">First of all, creating a strategic base and justification for purchasing a large package(s) of medical and other essential equipment and supplies, and </w:t>
      </w:r>
    </w:p>
    <w:p w14:paraId="05C49C75" w14:textId="77777777" w:rsidR="00E05EAD" w:rsidRPr="00F21FCF" w:rsidRDefault="00E05EAD" w:rsidP="00E05EAD">
      <w:pPr>
        <w:pStyle w:val="ListParagraph"/>
        <w:numPr>
          <w:ilvl w:val="0"/>
          <w:numId w:val="14"/>
        </w:numPr>
        <w:spacing w:after="160" w:line="259" w:lineRule="auto"/>
        <w:contextualSpacing/>
        <w:jc w:val="both"/>
        <w:rPr>
          <w:rFonts w:ascii="Times New Roman" w:hAnsi="Times New Roman" w:cs="Times New Roman"/>
        </w:rPr>
      </w:pPr>
      <w:r w:rsidRPr="00F21FCF">
        <w:rPr>
          <w:rFonts w:ascii="Times New Roman" w:hAnsi="Times New Roman" w:cs="Times New Roman"/>
        </w:rPr>
        <w:t xml:space="preserve">Further, to actively support all procurement in health priority areas, to ensure that the national health system and the key institutions are better prepared and capable for addressing evolving COVID-19 pandemic in the country.  </w:t>
      </w:r>
    </w:p>
    <w:p w14:paraId="62B2F3AB" w14:textId="77777777" w:rsidR="00E05EAD" w:rsidRDefault="00E05EAD" w:rsidP="00E05EAD">
      <w:pPr>
        <w:jc w:val="both"/>
        <w:rPr>
          <w:sz w:val="22"/>
        </w:rPr>
      </w:pPr>
      <w:r w:rsidRPr="00F21FCF">
        <w:rPr>
          <w:sz w:val="22"/>
        </w:rPr>
        <w:t xml:space="preserve">Under the health component, the plan was to support the MoILHSA to procure essential items and services needed to develop further capacities of national public health institutions, diagnostic labs’ network, hospital sector, primary health care settings, emergency care and response agency and facilities, and the health regulatory bodies. The procurement intended to ensure Georgia’s effective response on COVID-19 containing the spread of pandemic following impressive first stage measures implemented in the beginning of crisis in the first half of 2020. </w:t>
      </w:r>
    </w:p>
    <w:p w14:paraId="063AC5AF" w14:textId="77777777" w:rsidR="00E05EAD" w:rsidRPr="00F21FCF" w:rsidRDefault="00E05EAD" w:rsidP="00E05EAD">
      <w:pPr>
        <w:jc w:val="both"/>
        <w:rPr>
          <w:sz w:val="22"/>
        </w:rPr>
      </w:pPr>
    </w:p>
    <w:p w14:paraId="17BE86E5" w14:textId="49BA67E8" w:rsidR="00E05EAD" w:rsidRDefault="00E05EAD" w:rsidP="00E05EAD">
      <w:pPr>
        <w:jc w:val="both"/>
        <w:rPr>
          <w:sz w:val="22"/>
        </w:rPr>
      </w:pPr>
      <w:r w:rsidRPr="00F21FCF">
        <w:rPr>
          <w:sz w:val="22"/>
        </w:rPr>
        <w:t>Since the starting date 16 June 2020, the PIU has been active in supporting the MoILHSA to lead the response and find technically sound solutions to various strategic needs, in consultations with NCDC&amp;PH and other key partner agencies – Emergency Situations Coordination and Urgent Assistance Center, Regulation Agency for Medical and Pharmaceutical Activities. In this context, the Unit has also been instrumental in upholding the Ministry’s collaboration with relevant development partners, both national and international, including UN Agencies (UNDP and UNICEF, also WHO), and prominent locally based international health policy think-tank. In above collaborative manner, the Ministry has been defining the package of essential items to procure, and the list of directly benefitting institutions. Among them: strategically important players in the hospital sector and front line responders in PHC settings, also, the agencies leading the emergency operations on the ground and assuring quality of services rendered and diagnostics and other supplies provided.</w:t>
      </w:r>
    </w:p>
    <w:p w14:paraId="0F3109A6" w14:textId="77777777" w:rsidR="00306D03" w:rsidRPr="00F21FCF" w:rsidRDefault="00306D03" w:rsidP="00E05EAD">
      <w:pPr>
        <w:jc w:val="both"/>
        <w:rPr>
          <w:sz w:val="22"/>
        </w:rPr>
      </w:pPr>
    </w:p>
    <w:p w14:paraId="0349BB23" w14:textId="4DB268DB" w:rsidR="00E05EAD" w:rsidRDefault="00E05EAD" w:rsidP="00E05EAD">
      <w:pPr>
        <w:jc w:val="both"/>
        <w:rPr>
          <w:sz w:val="22"/>
        </w:rPr>
      </w:pPr>
      <w:r w:rsidRPr="00F21FCF">
        <w:rPr>
          <w:sz w:val="22"/>
        </w:rPr>
        <w:lastRenderedPageBreak/>
        <w:t>In this respect, in initial 3 months period of project / inc</w:t>
      </w:r>
      <w:r w:rsidR="00306D03">
        <w:rPr>
          <w:sz w:val="22"/>
        </w:rPr>
        <w:t xml:space="preserve">eption (16Jun-30 </w:t>
      </w:r>
      <w:r w:rsidRPr="00F21FCF">
        <w:rPr>
          <w:sz w:val="22"/>
        </w:rPr>
        <w:t>Sept 2020), the PIU proceeded with initiation, preparing and processing the following essential packages of equipment and supplies to respond on COVID-19 emergencies in key defined areas:</w:t>
      </w:r>
    </w:p>
    <w:p w14:paraId="3E9CED2E" w14:textId="77777777" w:rsidR="00E05EAD" w:rsidRPr="00F21FCF" w:rsidRDefault="00E05EAD" w:rsidP="00E05EAD">
      <w:pPr>
        <w:jc w:val="both"/>
        <w:rPr>
          <w:sz w:val="22"/>
        </w:rPr>
      </w:pPr>
    </w:p>
    <w:p w14:paraId="2543D1C9" w14:textId="7546CF15" w:rsidR="00E05EAD" w:rsidRPr="00F21FCF"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t xml:space="preserve">Over </w:t>
      </w:r>
      <w:r w:rsidRPr="00E05EAD">
        <w:rPr>
          <w:rFonts w:ascii="Times New Roman" w:hAnsi="Times New Roman" w:cs="Times New Roman"/>
          <w:b/>
        </w:rPr>
        <w:t xml:space="preserve">1,800,000 PCR </w:t>
      </w:r>
      <w:r w:rsidRPr="00F21FCF">
        <w:rPr>
          <w:rFonts w:ascii="Times New Roman" w:hAnsi="Times New Roman" w:cs="Times New Roman"/>
          <w:b/>
        </w:rPr>
        <w:t>and rapid test systems,</w:t>
      </w:r>
      <w:r w:rsidR="00306D03">
        <w:rPr>
          <w:rFonts w:ascii="Times New Roman" w:hAnsi="Times New Roman" w:cs="Times New Roman"/>
          <w:b/>
        </w:rPr>
        <w:t xml:space="preserve"> and lab equipment, costing approximately</w:t>
      </w:r>
      <w:r w:rsidRPr="00F21FCF">
        <w:rPr>
          <w:rFonts w:ascii="Times New Roman" w:hAnsi="Times New Roman" w:cs="Times New Roman"/>
          <w:b/>
        </w:rPr>
        <w:t xml:space="preserve"> </w:t>
      </w:r>
      <w:r w:rsidRPr="00E05EAD">
        <w:rPr>
          <w:rFonts w:ascii="Times New Roman" w:hAnsi="Times New Roman" w:cs="Times New Roman"/>
          <w:b/>
        </w:rPr>
        <w:t xml:space="preserve">US$18 mln, </w:t>
      </w:r>
      <w:r w:rsidRPr="00F21FCF">
        <w:rPr>
          <w:rFonts w:ascii="Times New Roman" w:hAnsi="Times New Roman" w:cs="Times New Roman"/>
          <w:b/>
        </w:rPr>
        <w:t xml:space="preserve">have been supplied, to support the strengthening of disease surveillance systems and the capacity of the selected public health laboratories to confirm cases of COVID-19 </w:t>
      </w:r>
    </w:p>
    <w:p w14:paraId="35D3CEDB" w14:textId="38834520" w:rsidR="00E05EAD" w:rsidRDefault="00E05EAD" w:rsidP="00E05EAD">
      <w:pPr>
        <w:jc w:val="both"/>
        <w:rPr>
          <w:sz w:val="22"/>
        </w:rPr>
      </w:pPr>
      <w:r w:rsidRPr="00F21FCF">
        <w:rPr>
          <w:sz w:val="22"/>
        </w:rPr>
        <w:t xml:space="preserve">In close working relationship with leadership and key technical and operational personnel of the NCDC&amp;PH and the Lugar Lab, special review meetings (on monthly basis) organized and conducted with active participation of key authorities – the Director of the Centres and the First Deputy Minister. This active interaction has allowed to contribute to analyzing dynamics and methodologies and protocols of diagnosis and testing on COVID-19, also coming up with prognosis and immediate needs to ensure quality supplies made available via the PIU-led procurement to ensure smooth running of COVID-19 testing and diagnosis further. </w:t>
      </w:r>
    </w:p>
    <w:p w14:paraId="1EFFB711" w14:textId="77777777" w:rsidR="00306D03" w:rsidRPr="00F21FCF" w:rsidRDefault="00306D03" w:rsidP="00306D03">
      <w:pPr>
        <w:jc w:val="both"/>
        <w:rPr>
          <w:sz w:val="22"/>
        </w:rPr>
      </w:pPr>
    </w:p>
    <w:p w14:paraId="592B5C6C" w14:textId="77777777" w:rsidR="00306D03" w:rsidRDefault="00E05EAD" w:rsidP="00306D03">
      <w:pPr>
        <w:rPr>
          <w:sz w:val="22"/>
        </w:rPr>
      </w:pPr>
      <w:r w:rsidRPr="00F21FCF">
        <w:rPr>
          <w:sz w:val="22"/>
        </w:rPr>
        <w:t xml:space="preserve">Throughout this process, WHO and US, also EU pre-qualified PCR and Rapid Ag &amp; Ab testing systems have been procured to supply key strategic areas of testing and screening the populations most at risk of contracting and spreading the disease. In this light, active steps have been taken toward checking the market for any new reliable vendors possibly supplying innovative PCR and /or anti-gene and anti-body rapid </w:t>
      </w:r>
      <w:r w:rsidR="00306D03">
        <w:rPr>
          <w:sz w:val="22"/>
        </w:rPr>
        <w:t xml:space="preserve">tests to </w:t>
      </w:r>
      <w:r w:rsidRPr="00F21FCF">
        <w:rPr>
          <w:sz w:val="22"/>
        </w:rPr>
        <w:t xml:space="preserve">detect the COVID-19. </w:t>
      </w:r>
      <w:r w:rsidRPr="00F21FCF">
        <w:rPr>
          <w:sz w:val="22"/>
        </w:rPr>
        <w:br/>
      </w:r>
    </w:p>
    <w:p w14:paraId="19B3824D" w14:textId="6F858B1A" w:rsidR="00E05EAD" w:rsidRDefault="00E05EAD" w:rsidP="00306D03">
      <w:pPr>
        <w:jc w:val="both"/>
        <w:rPr>
          <w:sz w:val="22"/>
        </w:rPr>
      </w:pPr>
      <w:r w:rsidRPr="00F21FCF">
        <w:rPr>
          <w:sz w:val="22"/>
        </w:rPr>
        <w:t xml:space="preserve">The same time, regular review of health technical intelligence and research and knowledge emerging around the new COVID-19 diagnostics worldwide helped to support enhancing existing partnerships with suppliers that proved to be capable for rendering quality materials. In some instances, this practice has also allowed expediting the process of additional shipments based on existing contractual arrangements, to accelerate testing programmes among the risk groups effectively implemented throughout the country up to mid-September. </w:t>
      </w:r>
    </w:p>
    <w:p w14:paraId="7136458D" w14:textId="77777777" w:rsidR="00306D03" w:rsidRPr="00F21FCF" w:rsidRDefault="00306D03" w:rsidP="00306D03">
      <w:pPr>
        <w:jc w:val="both"/>
        <w:rPr>
          <w:sz w:val="22"/>
        </w:rPr>
      </w:pPr>
    </w:p>
    <w:p w14:paraId="169A762D" w14:textId="16D25714" w:rsidR="00E05EAD" w:rsidRPr="00F21FCF" w:rsidRDefault="00E05EAD" w:rsidP="00E05EAD">
      <w:pPr>
        <w:jc w:val="both"/>
        <w:rPr>
          <w:sz w:val="22"/>
        </w:rPr>
      </w:pPr>
      <w:r w:rsidRPr="00F21FCF">
        <w:rPr>
          <w:sz w:val="22"/>
        </w:rPr>
        <w:t>Importantly, on the request f</w:t>
      </w:r>
      <w:r w:rsidR="00306D03">
        <w:rPr>
          <w:sz w:val="22"/>
        </w:rPr>
        <w:t>rom the Director of the NCDC Prof. Amiran</w:t>
      </w:r>
      <w:r w:rsidRPr="00F21FCF">
        <w:rPr>
          <w:sz w:val="22"/>
        </w:rPr>
        <w:t xml:space="preserve"> Gamkrelidze, special meeting was conducted with the Centres’ focal point to possibly progress on innovative projections towards initiating of PCR assay production facility within Georgia’s response on COVID-19 (July 2020). Nevertheless, other strategic needs have taken the lead over this relatively small (in financial figures) but strategically important innovation, and currently, the draft of the Centres’ projections is still under development to probably reach the PIU at any relevant moment in the future and continue the consultations. </w:t>
      </w:r>
      <w:r w:rsidRPr="00F21FCF">
        <w:rPr>
          <w:sz w:val="22"/>
        </w:rPr>
        <w:br/>
      </w:r>
    </w:p>
    <w:p w14:paraId="3EB46AA6" w14:textId="4FFD2B5E" w:rsidR="00E05EAD" w:rsidRPr="00F21FCF"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t xml:space="preserve">Purchase of PPE (Personal Protective Equipment) supplies via BFP (Bank Facilitated Procurement) </w:t>
      </w:r>
      <w:r w:rsidR="00306D03">
        <w:rPr>
          <w:rFonts w:ascii="Times New Roman" w:hAnsi="Times New Roman" w:cs="Times New Roman"/>
          <w:b/>
        </w:rPr>
        <w:t xml:space="preserve">and request for quotation to spend in total  US$5mln is ongoing. </w:t>
      </w:r>
    </w:p>
    <w:p w14:paraId="2A6C3507" w14:textId="58ED10F6" w:rsidR="00E05EAD" w:rsidRDefault="00E05EAD" w:rsidP="00E05EAD">
      <w:pPr>
        <w:jc w:val="both"/>
        <w:rPr>
          <w:sz w:val="22"/>
        </w:rPr>
      </w:pPr>
      <w:r w:rsidRPr="00F21FCF">
        <w:rPr>
          <w:sz w:val="22"/>
        </w:rPr>
        <w:t>Active working relationships and consultations with the Ministry’s Administration, and</w:t>
      </w:r>
      <w:r w:rsidRPr="00F21FCF">
        <w:rPr>
          <w:b/>
          <w:sz w:val="22"/>
        </w:rPr>
        <w:t xml:space="preserve"> </w:t>
      </w:r>
      <w:r w:rsidRPr="00F21FCF">
        <w:rPr>
          <w:sz w:val="22"/>
        </w:rPr>
        <w:t>the main beneficiary agency, also with distributing authority of the related supplies, the Emergency Situations Coordination and Urgent Assistance Center, allowed the PIU to take effective measures to help the partners in monitoring the balance of vitally important supplies of the PPE available. Eventually, the needs to guarantee strategic provisions further have been defined and relevant requests submitted to the PIU through the Ministry’s responsible bodies, creating the basis for effective procurement of vital PPEs via th</w:t>
      </w:r>
      <w:r w:rsidR="00306D03">
        <w:rPr>
          <w:sz w:val="22"/>
        </w:rPr>
        <w:t xml:space="preserve">e BFPs mainly. </w:t>
      </w:r>
    </w:p>
    <w:p w14:paraId="28DA09FC" w14:textId="77777777" w:rsidR="00306D03" w:rsidRPr="00F21FCF" w:rsidRDefault="00306D03" w:rsidP="00E05EAD">
      <w:pPr>
        <w:jc w:val="both"/>
        <w:rPr>
          <w:sz w:val="22"/>
        </w:rPr>
      </w:pPr>
    </w:p>
    <w:p w14:paraId="143B1567" w14:textId="77777777" w:rsidR="00E05EAD" w:rsidRPr="00F21FCF" w:rsidRDefault="00E05EAD" w:rsidP="00E05EAD">
      <w:pPr>
        <w:jc w:val="both"/>
        <w:rPr>
          <w:sz w:val="22"/>
        </w:rPr>
      </w:pPr>
      <w:r w:rsidRPr="00F21FCF">
        <w:rPr>
          <w:sz w:val="22"/>
        </w:rPr>
        <w:t xml:space="preserve">Needless to reiterate, that procurement of PPEs is another strategically key area of the health procurement under this project, as protection of health care workforce and prevention of spreading infection among and to and from health personnel is paramount for confronting the pandemic in the country. Needs of other staff, possibly at high risk of exposure to COVID-19 at public and private facilities, including individuals working in quarantine facilities and border posts is a priority, too. </w:t>
      </w:r>
    </w:p>
    <w:p w14:paraId="39B0CB50" w14:textId="77777777" w:rsidR="00E05EAD" w:rsidRPr="00F21FCF" w:rsidRDefault="00E05EAD" w:rsidP="00E05EAD">
      <w:pPr>
        <w:jc w:val="both"/>
        <w:rPr>
          <w:sz w:val="22"/>
        </w:rPr>
      </w:pPr>
      <w:r w:rsidRPr="00F21FCF">
        <w:rPr>
          <w:sz w:val="22"/>
        </w:rPr>
        <w:lastRenderedPageBreak/>
        <w:t xml:space="preserve">Importantly, required standard of the quality of PPE supplies purchased is closely controlled and ensured against WHO guiding documents (ref. </w:t>
      </w:r>
      <w:hyperlink r:id="rId7" w:history="1">
        <w:r w:rsidRPr="00F21FCF">
          <w:rPr>
            <w:rStyle w:val="Hyperlink"/>
            <w:sz w:val="22"/>
          </w:rPr>
          <w:t>https://www.who.int/emergencies/diseases/novel-coronavirus-2019/technical-guidance</w:t>
        </w:r>
      </w:hyperlink>
      <w:r w:rsidRPr="00F21FCF">
        <w:rPr>
          <w:sz w:val="22"/>
        </w:rPr>
        <w:t xml:space="preserve"> ).</w:t>
      </w:r>
      <w:r w:rsidRPr="00F21FCF">
        <w:rPr>
          <w:sz w:val="22"/>
        </w:rPr>
        <w:br/>
      </w:r>
    </w:p>
    <w:p w14:paraId="4E748D0F" w14:textId="05874957" w:rsidR="00E05EAD" w:rsidRPr="00F21FCF" w:rsidRDefault="00306D03" w:rsidP="00E05EAD">
      <w:pPr>
        <w:pStyle w:val="ListParagraph"/>
        <w:numPr>
          <w:ilvl w:val="0"/>
          <w:numId w:val="15"/>
        </w:numPr>
        <w:spacing w:after="160" w:line="259" w:lineRule="auto"/>
        <w:contextualSpacing/>
        <w:jc w:val="both"/>
        <w:rPr>
          <w:rFonts w:ascii="Times New Roman" w:hAnsi="Times New Roman" w:cs="Times New Roman"/>
          <w:b/>
        </w:rPr>
      </w:pPr>
      <w:r>
        <w:rPr>
          <w:rFonts w:ascii="Times New Roman" w:hAnsi="Times New Roman" w:cs="Times New Roman"/>
          <w:b/>
        </w:rPr>
        <w:t xml:space="preserve">Over </w:t>
      </w:r>
      <w:r w:rsidR="00E05EAD" w:rsidRPr="00F21FCF">
        <w:rPr>
          <w:rFonts w:ascii="Times New Roman" w:hAnsi="Times New Roman" w:cs="Times New Roman"/>
          <w:b/>
        </w:rPr>
        <w:t>US$6mln package of vitally important equipment for key hospital level institutions playing crucial role in the response has been prepared to procure through UNOPS LTAs (Long-term Agreements), and over US$5mln more will be spent in coming months to guarantee adequate preparedness for COVID-19 patients care and treatment further.</w:t>
      </w:r>
      <w:r w:rsidR="00E05EAD" w:rsidRPr="00F21FCF">
        <w:rPr>
          <w:rFonts w:ascii="Times New Roman" w:hAnsi="Times New Roman" w:cs="Times New Roman"/>
          <w:b/>
        </w:rPr>
        <w:br/>
      </w:r>
    </w:p>
    <w:p w14:paraId="68545FD9" w14:textId="32154CCC" w:rsidR="00E05EAD" w:rsidRDefault="00E05EAD" w:rsidP="00E05EAD">
      <w:pPr>
        <w:jc w:val="both"/>
        <w:rPr>
          <w:sz w:val="22"/>
        </w:rPr>
      </w:pPr>
      <w:r w:rsidRPr="00F21FCF">
        <w:rPr>
          <w:sz w:val="22"/>
        </w:rPr>
        <w:t xml:space="preserve">Several public hospitals playing crucial role in the response have been prioritized under the Project, to support with procurement of essential equipment.  Among them, - Republican Hospitals in Rukhi (in the region, bordering with occupied territories in Abkhazia) and Batumi (Adjara), also, Tbilisi Infectious Diseases Hospital (AIDS Centre), and the Regional Health Care Centre in Kutaisi and the regional hospital in Sachkhere (West Georgia).  </w:t>
      </w:r>
    </w:p>
    <w:p w14:paraId="762FFECE" w14:textId="77777777" w:rsidR="00306D03" w:rsidRPr="00F21FCF" w:rsidRDefault="00306D03" w:rsidP="00E05EAD">
      <w:pPr>
        <w:jc w:val="both"/>
        <w:rPr>
          <w:sz w:val="22"/>
        </w:rPr>
      </w:pPr>
    </w:p>
    <w:p w14:paraId="07EDFB27" w14:textId="2A4F16BB" w:rsidR="00E05EAD" w:rsidRDefault="00E05EAD" w:rsidP="00E05EAD">
      <w:pPr>
        <w:jc w:val="both"/>
        <w:rPr>
          <w:sz w:val="22"/>
        </w:rPr>
      </w:pPr>
      <w:r w:rsidRPr="00F21FCF">
        <w:rPr>
          <w:sz w:val="22"/>
        </w:rPr>
        <w:t xml:space="preserve">To have the target hospitals operational for admitting COVID-19 patients and providing quality care according to most-up-to-date international and national standards, the project intends to support the procurement of essential equipment and supplies, including items for intensive care units (ICU), and other essential equipment for non-critical care wards and operating rooms. In addition, at Kutaisi regional ChKhobadze Health Care Centre minor repairs, such as remodelling ICUs and increasing the availability of isolation rooms, is being conducted, to improve service delivery standard and quality.  </w:t>
      </w:r>
    </w:p>
    <w:p w14:paraId="3727BB02" w14:textId="77777777" w:rsidR="00306D03" w:rsidRPr="00F21FCF" w:rsidRDefault="00306D03" w:rsidP="00E05EAD">
      <w:pPr>
        <w:jc w:val="both"/>
        <w:rPr>
          <w:sz w:val="22"/>
        </w:rPr>
      </w:pPr>
    </w:p>
    <w:p w14:paraId="4FC8A92F" w14:textId="0A3E029D" w:rsidR="00E05EAD" w:rsidRDefault="00E05EAD" w:rsidP="00E05EAD">
      <w:pPr>
        <w:jc w:val="both"/>
        <w:rPr>
          <w:sz w:val="22"/>
        </w:rPr>
      </w:pPr>
      <w:r w:rsidRPr="00F21FCF">
        <w:rPr>
          <w:sz w:val="22"/>
        </w:rPr>
        <w:t xml:space="preserve">Technical specifications of requested hospital equipment was developed in close collaboration with respective partners and consultations with health policy department of the Ministry. Eventually, negotiations with UNOPS Regional HQ and Georgia Office representatives was conducted, to ensure effective use of relevant procurement practice and cooperation both locally and internationally, and ensure effective procurement of the quality equipment via their LTAs in coming weeks. </w:t>
      </w:r>
    </w:p>
    <w:p w14:paraId="07F6EE12" w14:textId="77777777" w:rsidR="00306D03" w:rsidRPr="00F21FCF" w:rsidRDefault="00306D03" w:rsidP="00E05EAD">
      <w:pPr>
        <w:jc w:val="both"/>
        <w:rPr>
          <w:sz w:val="22"/>
        </w:rPr>
      </w:pPr>
    </w:p>
    <w:p w14:paraId="600F5BBF" w14:textId="3C8CA720" w:rsidR="00E05EAD" w:rsidRPr="00F21FCF" w:rsidRDefault="00E05EAD" w:rsidP="00E05EAD">
      <w:pPr>
        <w:jc w:val="both"/>
        <w:rPr>
          <w:sz w:val="22"/>
        </w:rPr>
      </w:pPr>
      <w:r w:rsidRPr="00F21FCF">
        <w:rPr>
          <w:sz w:val="22"/>
        </w:rPr>
        <w:t xml:space="preserve">The rest of the package of required equipment has been under development to procure through other relevant procurement channels – via the RFQs and Tenders. Nevertheless, some direct procurement from exclusively available reliable vendors might be needed to prioritize in some cases, to meet the most urgent needs of key hospital establishments while responding on evolving pandemic in the country. </w:t>
      </w:r>
    </w:p>
    <w:p w14:paraId="483F88E6" w14:textId="77777777" w:rsidR="00E05EAD" w:rsidRPr="00F21FCF" w:rsidRDefault="00E05EAD" w:rsidP="00E05EAD">
      <w:pPr>
        <w:jc w:val="both"/>
        <w:rPr>
          <w:sz w:val="22"/>
        </w:rPr>
      </w:pPr>
    </w:p>
    <w:p w14:paraId="4873C994" w14:textId="77777777" w:rsidR="00E05EAD" w:rsidRPr="00F21FCF"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t>Significant efforts have been made and procurement initiated to bring the technical capacities of the “Emergency Situations Coordination and Urgent Assistance Center” to more advanced level via strategically important supplies for better equipment, transport base, communications and radio systems, and other relevant supplies. The Tenders and Direct Contracting is ongoing. Over US$8mln planned to spend with this strategic purpose.</w:t>
      </w:r>
      <w:r w:rsidRPr="00F21FCF">
        <w:rPr>
          <w:rFonts w:ascii="Times New Roman" w:hAnsi="Times New Roman" w:cs="Times New Roman"/>
          <w:b/>
        </w:rPr>
        <w:br/>
      </w:r>
    </w:p>
    <w:p w14:paraId="1D090D6E" w14:textId="7AF449F1" w:rsidR="00E05EAD" w:rsidRDefault="00E05EAD" w:rsidP="00E05EAD">
      <w:pPr>
        <w:jc w:val="both"/>
        <w:rPr>
          <w:sz w:val="22"/>
        </w:rPr>
      </w:pPr>
      <w:r w:rsidRPr="00F21FCF">
        <w:rPr>
          <w:sz w:val="22"/>
        </w:rPr>
        <w:t xml:space="preserve">The Emergency Situations Coordination and Urgent Assistance Center is a crucially important institution in Georgia health system to support and strengthen under the project, through procuring essential package of equipment to supply with strategically important supplies. In inception phase, the procurement upgraded transport base - B and C-type vehicles tenders, and technical specifications for also purchasing Motorcycle Ambulance units has been ongoing. Most recently, the package for direct procurement of modern communication and radio systems enabling smooth operations in both urban and remote rural areas has been under development. </w:t>
      </w:r>
    </w:p>
    <w:p w14:paraId="08C5AD9F" w14:textId="77777777" w:rsidR="00306D03" w:rsidRPr="00F21FCF" w:rsidRDefault="00306D03" w:rsidP="00E05EAD">
      <w:pPr>
        <w:jc w:val="both"/>
        <w:rPr>
          <w:sz w:val="22"/>
        </w:rPr>
      </w:pPr>
    </w:p>
    <w:p w14:paraId="7F55068E" w14:textId="77777777" w:rsidR="00E05EAD" w:rsidRPr="00F21FCF" w:rsidRDefault="00E05EAD" w:rsidP="00E05EAD">
      <w:pPr>
        <w:jc w:val="both"/>
        <w:rPr>
          <w:sz w:val="22"/>
        </w:rPr>
      </w:pPr>
      <w:r w:rsidRPr="00F21FCF">
        <w:rPr>
          <w:sz w:val="22"/>
        </w:rPr>
        <w:t xml:space="preserve">Repairs of the building and physical structure of Kutaisi sub-Office of the Centre has been also prioritized to keep in pipeline, not operationalized yet. </w:t>
      </w:r>
    </w:p>
    <w:p w14:paraId="7BE96E5E" w14:textId="77777777" w:rsidR="00E05EAD" w:rsidRPr="00F21FCF" w:rsidRDefault="00E05EAD" w:rsidP="00E05EAD">
      <w:pPr>
        <w:jc w:val="both"/>
        <w:rPr>
          <w:sz w:val="22"/>
        </w:rPr>
      </w:pPr>
    </w:p>
    <w:p w14:paraId="453C04DC" w14:textId="77777777" w:rsidR="00E05EAD" w:rsidRPr="00F21FCF"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lastRenderedPageBreak/>
        <w:t xml:space="preserve">Innovative IT solutions applied in priority areas of epidemic control have been considered under the Project and technical justification for added value in terms of health outcomes have been developed. </w:t>
      </w:r>
    </w:p>
    <w:p w14:paraId="2A933760" w14:textId="77777777" w:rsidR="00E05EAD" w:rsidRPr="00F21FCF" w:rsidRDefault="00E05EAD" w:rsidP="00E05EAD">
      <w:pPr>
        <w:jc w:val="both"/>
        <w:rPr>
          <w:sz w:val="22"/>
        </w:rPr>
      </w:pPr>
      <w:r w:rsidRPr="00F21FCF">
        <w:rPr>
          <w:sz w:val="22"/>
        </w:rPr>
        <w:t xml:space="preserve">Namely, the project for upgrading and continuous support for functioning the Government’s Stop COVID-19 application to trace the new diagnosed cases and control spread of the disease was discussed with the partners in the Ministry and Internationally. </w:t>
      </w:r>
    </w:p>
    <w:p w14:paraId="6CC03457" w14:textId="77777777" w:rsidR="00E05EAD" w:rsidRPr="00F21FCF" w:rsidRDefault="00E05EAD" w:rsidP="00E05EAD">
      <w:pPr>
        <w:jc w:val="both"/>
        <w:rPr>
          <w:sz w:val="22"/>
        </w:rPr>
      </w:pPr>
      <w:r w:rsidRPr="00F21FCF">
        <w:rPr>
          <w:sz w:val="22"/>
        </w:rPr>
        <w:t xml:space="preserve">In addition, development of a specific electronic application enabling technology for effective management of COVID-19 related data to facilitate quarantined persons’ transition to self-isolation, if appropriate, was initiated end of August / early September. </w:t>
      </w:r>
    </w:p>
    <w:p w14:paraId="24A4DEF9" w14:textId="77777777" w:rsidR="00E05EAD" w:rsidRPr="00F21FCF" w:rsidRDefault="00E05EAD" w:rsidP="00E05EAD">
      <w:pPr>
        <w:jc w:val="both"/>
        <w:rPr>
          <w:sz w:val="22"/>
        </w:rPr>
      </w:pPr>
      <w:r w:rsidRPr="00F21FCF">
        <w:rPr>
          <w:sz w:val="22"/>
        </w:rPr>
        <w:t xml:space="preserve">Supporting these IT solutions do not entail high costs, but clearly, these are the highlights of the Project. </w:t>
      </w:r>
    </w:p>
    <w:p w14:paraId="640AC98D" w14:textId="77777777" w:rsidR="00E05EAD" w:rsidRPr="00F21FCF" w:rsidRDefault="00E05EAD" w:rsidP="00E05EAD">
      <w:pPr>
        <w:pStyle w:val="ListParagraph"/>
        <w:jc w:val="both"/>
        <w:rPr>
          <w:rFonts w:ascii="Times New Roman" w:hAnsi="Times New Roman" w:cs="Times New Roman"/>
        </w:rPr>
      </w:pPr>
    </w:p>
    <w:p w14:paraId="0CE310ED" w14:textId="77777777" w:rsidR="00E05EAD" w:rsidRPr="00F21FCF"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t>Emergency procurement of the vital package of essential equipment and furniture for the 100 strategic PHC facilities to strengthen the frontline of the response made possible under the Project via the Bank’s direct procurement modality, that costed almost 400,000 US$;</w:t>
      </w:r>
    </w:p>
    <w:p w14:paraId="7E0CFA62" w14:textId="77777777" w:rsidR="00E05EAD" w:rsidRPr="00F21FCF" w:rsidRDefault="00E05EAD" w:rsidP="00E05EAD">
      <w:pPr>
        <w:jc w:val="both"/>
        <w:rPr>
          <w:sz w:val="22"/>
        </w:rPr>
      </w:pPr>
      <w:r w:rsidRPr="00F21FCF">
        <w:rPr>
          <w:sz w:val="22"/>
        </w:rPr>
        <w:t xml:space="preserve">The PIU was well positioned to proceed with procurement of initial package(s) of equipment for strategically important selected 100 PHC facilities playing vital role in ongoing accelerated response of Georgia to the COVID-19 pandemic. – Totally, over 400 PHC facilities are being considered to be equipped with basic modern equipment to ensure strong first response and universal access to quality essential services at a primary level, via the state programme to strengthen the PHC facilities. In this respect, the WB’s contribution to urgently procure the essential package for front line 100 facilities has been paramount. </w:t>
      </w:r>
    </w:p>
    <w:p w14:paraId="52EE7AD6" w14:textId="77777777" w:rsidR="00E05EAD" w:rsidRPr="00F21FCF" w:rsidRDefault="00E05EAD" w:rsidP="00E05EAD">
      <w:pPr>
        <w:jc w:val="both"/>
        <w:rPr>
          <w:sz w:val="22"/>
        </w:rPr>
      </w:pPr>
      <w:r w:rsidRPr="00F21FCF">
        <w:rPr>
          <w:sz w:val="22"/>
        </w:rPr>
        <w:t>Innovative Tele-Medicine pilot project to establish integrated model of quality care provided in PHC settings also envisaged to implement with support from this project, - close consultations with policy and technical partners have been conducted at highest Ministerial level, but initiation has been delayed against other burning needs to be addressed via the vital much appreciated support from the PIU.</w:t>
      </w:r>
    </w:p>
    <w:p w14:paraId="21EB39B0" w14:textId="77777777" w:rsidR="00E05EAD" w:rsidRPr="00F21FCF" w:rsidRDefault="00E05EAD" w:rsidP="00E05EAD">
      <w:pPr>
        <w:pStyle w:val="ListParagraph"/>
        <w:jc w:val="both"/>
        <w:rPr>
          <w:rFonts w:ascii="Times New Roman" w:hAnsi="Times New Roman" w:cs="Times New Roman"/>
        </w:rPr>
      </w:pPr>
    </w:p>
    <w:p w14:paraId="5810D586" w14:textId="77777777" w:rsidR="00E05EAD" w:rsidRPr="00F21FCF" w:rsidRDefault="00E05EAD" w:rsidP="00E05EAD">
      <w:pPr>
        <w:pStyle w:val="ListParagraph"/>
        <w:numPr>
          <w:ilvl w:val="0"/>
          <w:numId w:val="15"/>
        </w:numPr>
        <w:spacing w:after="160" w:line="259" w:lineRule="auto"/>
        <w:contextualSpacing/>
        <w:jc w:val="both"/>
        <w:rPr>
          <w:rFonts w:ascii="Times New Roman" w:hAnsi="Times New Roman" w:cs="Times New Roman"/>
          <w:b/>
        </w:rPr>
      </w:pPr>
      <w:r w:rsidRPr="00F21FCF">
        <w:rPr>
          <w:rFonts w:ascii="Times New Roman" w:hAnsi="Times New Roman" w:cs="Times New Roman"/>
          <w:b/>
        </w:rPr>
        <w:t>Development of the national COVID-19 crisis management strategic plan has been supported under the TA element of the Project</w:t>
      </w:r>
    </w:p>
    <w:p w14:paraId="18DC658D" w14:textId="77777777" w:rsidR="00E05EAD" w:rsidRPr="00F21FCF" w:rsidRDefault="00E05EAD" w:rsidP="00E05EAD">
      <w:pPr>
        <w:jc w:val="both"/>
        <w:rPr>
          <w:sz w:val="22"/>
        </w:rPr>
      </w:pPr>
      <w:r w:rsidRPr="00F21FCF">
        <w:rPr>
          <w:sz w:val="22"/>
        </w:rPr>
        <w:t xml:space="preserve">The PIU has been instrumental and technically sound while facilitating the process of development of the plan of management crisis related to the COVID-19, - it closely supported the focal point the First Deputy Minister and the two Consultants hired in close consultations with the leadership of the NCDC&amp;PH. </w:t>
      </w:r>
    </w:p>
    <w:p w14:paraId="5A308CF7" w14:textId="77777777" w:rsidR="00E05EAD" w:rsidRPr="00F21FCF" w:rsidRDefault="00E05EAD" w:rsidP="00E05EAD">
      <w:pPr>
        <w:jc w:val="both"/>
        <w:rPr>
          <w:sz w:val="22"/>
        </w:rPr>
      </w:pPr>
      <w:r w:rsidRPr="00F21FCF">
        <w:rPr>
          <w:sz w:val="22"/>
        </w:rPr>
        <w:t>Initial and Advanced working drafts of the action plan for health sector in COVID-19 crisis was presented in the two consecutive inclusive partners meeting conducted at the NCDC in July and August, with leadership by First DM Dr. Gabunia and the Director Prof. Gamkrelidze.</w:t>
      </w:r>
    </w:p>
    <w:p w14:paraId="139CC928" w14:textId="77777777" w:rsidR="00E05EAD" w:rsidRPr="00F21FCF" w:rsidRDefault="00E05EAD" w:rsidP="00E05EAD">
      <w:pPr>
        <w:jc w:val="both"/>
        <w:rPr>
          <w:sz w:val="22"/>
        </w:rPr>
      </w:pPr>
      <w:r w:rsidRPr="00F21FCF">
        <w:rPr>
          <w:sz w:val="22"/>
        </w:rPr>
        <w:t xml:space="preserve">Essential data and documents to progress on the plan has been facilitated with the PIU’s contribution, and finalization has been remarkable with sound peer-review conducted under the leadership of the Ministry and the NCDC&amp;PH. </w:t>
      </w:r>
    </w:p>
    <w:p w14:paraId="00DDCCD1" w14:textId="77777777" w:rsidR="00E05EAD" w:rsidRPr="00F21FCF" w:rsidRDefault="00E05EAD" w:rsidP="00E05EAD">
      <w:pPr>
        <w:jc w:val="both"/>
        <w:rPr>
          <w:sz w:val="22"/>
        </w:rPr>
      </w:pPr>
      <w:r w:rsidRPr="00F21FCF">
        <w:rPr>
          <w:sz w:val="22"/>
        </w:rPr>
        <w:t xml:space="preserve">The Plan is already presenting effective instruments to manage the process around new wave of the pandemic still evolving. </w:t>
      </w:r>
    </w:p>
    <w:p w14:paraId="580713C3" w14:textId="77777777" w:rsidR="00E05EAD" w:rsidRPr="00F21FCF" w:rsidRDefault="00E05EAD" w:rsidP="00E05EAD">
      <w:pPr>
        <w:jc w:val="both"/>
        <w:rPr>
          <w:sz w:val="22"/>
        </w:rPr>
      </w:pPr>
    </w:p>
    <w:p w14:paraId="228E15A1" w14:textId="77777777" w:rsidR="00E05EAD" w:rsidRPr="00F21FCF" w:rsidRDefault="00E05EAD" w:rsidP="00E05EAD">
      <w:pPr>
        <w:jc w:val="both"/>
        <w:rPr>
          <w:sz w:val="22"/>
        </w:rPr>
      </w:pPr>
      <w:r w:rsidRPr="00F21FCF">
        <w:rPr>
          <w:sz w:val="22"/>
        </w:rPr>
        <w:t xml:space="preserve">Importantly, since late August, the PIU has been actively engaged in supporting the Ministry in realizing Georgia’s commitment to participating in the </w:t>
      </w:r>
      <w:r w:rsidRPr="00F21FCF">
        <w:rPr>
          <w:b/>
          <w:sz w:val="22"/>
        </w:rPr>
        <w:t>Global COVAX facility</w:t>
      </w:r>
      <w:r w:rsidRPr="00F21FCF">
        <w:rPr>
          <w:sz w:val="22"/>
        </w:rPr>
        <w:t xml:space="preserve"> for the COVID-19 vaccine in the hopefully near future. – The Bank’s financial support in this process remains an open issue, however, the PIU’s engagement creates adequate technical base to support further the Ministry and the Country under the Project. </w:t>
      </w:r>
    </w:p>
    <w:p w14:paraId="3FE0951C" w14:textId="77777777" w:rsidR="00E05EAD" w:rsidRPr="00F21FCF" w:rsidRDefault="00E05EAD" w:rsidP="00E05EAD">
      <w:pPr>
        <w:jc w:val="both"/>
        <w:rPr>
          <w:sz w:val="22"/>
          <w:highlight w:val="yellow"/>
        </w:rPr>
      </w:pPr>
    </w:p>
    <w:p w14:paraId="25C521EC" w14:textId="77777777" w:rsidR="00E05EAD" w:rsidRPr="00F21FCF" w:rsidRDefault="00E05EAD" w:rsidP="00E05EAD">
      <w:pPr>
        <w:jc w:val="both"/>
      </w:pPr>
    </w:p>
    <w:p w14:paraId="756A82F4" w14:textId="122EC8E6" w:rsidR="007E4808" w:rsidRDefault="007E4808" w:rsidP="009A6926">
      <w:pPr>
        <w:rPr>
          <w:i/>
          <w:sz w:val="20"/>
          <w:szCs w:val="20"/>
        </w:rPr>
      </w:pPr>
    </w:p>
    <w:p w14:paraId="27DDD594" w14:textId="77777777" w:rsidR="007E4808" w:rsidRPr="003E78DA" w:rsidRDefault="007E4808" w:rsidP="009A6926">
      <w:pPr>
        <w:rPr>
          <w:i/>
          <w:sz w:val="20"/>
          <w:szCs w:val="20"/>
        </w:rPr>
      </w:pPr>
    </w:p>
    <w:p w14:paraId="7E5A215E" w14:textId="24F03811" w:rsidR="00F070DE" w:rsidRDefault="00F070DE" w:rsidP="00F070DE">
      <w:pPr>
        <w:rPr>
          <w:sz w:val="20"/>
          <w:szCs w:val="20"/>
        </w:rPr>
      </w:pPr>
    </w:p>
    <w:p w14:paraId="2EA3A0DE" w14:textId="565F436F" w:rsidR="001861D0" w:rsidRDefault="001861D0" w:rsidP="00F070DE">
      <w:pPr>
        <w:rPr>
          <w:sz w:val="20"/>
          <w:szCs w:val="20"/>
        </w:rPr>
      </w:pPr>
    </w:p>
    <w:p w14:paraId="1FAACA8C" w14:textId="33B25EA1" w:rsidR="001861D0" w:rsidRDefault="001861D0" w:rsidP="00F070DE">
      <w:pPr>
        <w:rPr>
          <w:sz w:val="20"/>
          <w:szCs w:val="20"/>
        </w:rPr>
      </w:pPr>
    </w:p>
    <w:p w14:paraId="5CE507C0" w14:textId="787BAF6A" w:rsidR="002F1D4F" w:rsidRDefault="002F1D4F" w:rsidP="00F070DE">
      <w:pPr>
        <w:rPr>
          <w:sz w:val="20"/>
          <w:szCs w:val="20"/>
        </w:rPr>
      </w:pPr>
    </w:p>
    <w:p w14:paraId="3C055C89" w14:textId="186A8D98" w:rsidR="002F1D4F" w:rsidRDefault="002F1D4F" w:rsidP="00F070DE">
      <w:pPr>
        <w:rPr>
          <w:sz w:val="20"/>
          <w:szCs w:val="20"/>
        </w:rPr>
      </w:pPr>
    </w:p>
    <w:p w14:paraId="4AC6BF88" w14:textId="3FE7C88F" w:rsidR="002F1D4F" w:rsidRDefault="002F1D4F" w:rsidP="00F070DE">
      <w:pPr>
        <w:rPr>
          <w:sz w:val="20"/>
          <w:szCs w:val="20"/>
        </w:rPr>
      </w:pPr>
    </w:p>
    <w:p w14:paraId="3A05F9E7" w14:textId="223D3361" w:rsidR="002F1D4F" w:rsidRDefault="002F1D4F" w:rsidP="00F070DE">
      <w:pPr>
        <w:rPr>
          <w:sz w:val="20"/>
          <w:szCs w:val="20"/>
        </w:rPr>
      </w:pPr>
    </w:p>
    <w:p w14:paraId="20E8D194" w14:textId="5D60A0D7" w:rsidR="002F1D4F" w:rsidRDefault="002F1D4F" w:rsidP="00F070DE">
      <w:pPr>
        <w:rPr>
          <w:sz w:val="20"/>
          <w:szCs w:val="20"/>
        </w:rPr>
      </w:pPr>
    </w:p>
    <w:p w14:paraId="5F07371D" w14:textId="4523023C" w:rsidR="002F1D4F" w:rsidRDefault="002F1D4F" w:rsidP="00F070DE">
      <w:pPr>
        <w:rPr>
          <w:sz w:val="20"/>
          <w:szCs w:val="20"/>
        </w:rPr>
      </w:pPr>
    </w:p>
    <w:p w14:paraId="6B1999A7" w14:textId="5BF18FB6" w:rsidR="002F1D4F" w:rsidRDefault="002F1D4F" w:rsidP="00F070DE">
      <w:pPr>
        <w:rPr>
          <w:sz w:val="20"/>
          <w:szCs w:val="20"/>
        </w:rPr>
      </w:pPr>
    </w:p>
    <w:p w14:paraId="5D231C05" w14:textId="77777777" w:rsidR="002F1D4F" w:rsidRDefault="002F1D4F" w:rsidP="00F070DE">
      <w:pPr>
        <w:rPr>
          <w:sz w:val="20"/>
          <w:szCs w:val="20"/>
        </w:rPr>
      </w:pPr>
    </w:p>
    <w:p w14:paraId="62BF062A" w14:textId="2CCE94C5" w:rsidR="00F070DE" w:rsidRPr="009E1D5C" w:rsidRDefault="002F1D4F" w:rsidP="009E1D5C">
      <w:pPr>
        <w:pStyle w:val="Heading1"/>
        <w:shd w:val="clear" w:color="auto" w:fill="D5DCE4" w:themeFill="text2" w:themeFillTint="33"/>
        <w:rPr>
          <w:rFonts w:ascii="Times New Roman" w:eastAsiaTheme="minorHAnsi" w:hAnsi="Times New Roman" w:cs="Times New Roman"/>
          <w:b w:val="0"/>
          <w:bCs w:val="0"/>
          <w:color w:val="000000"/>
          <w:kern w:val="0"/>
        </w:rPr>
      </w:pPr>
      <w:r>
        <w:rPr>
          <w:rFonts w:ascii="Times New Roman" w:eastAsiaTheme="minorHAnsi" w:hAnsi="Times New Roman" w:cs="Times New Roman"/>
          <w:b w:val="0"/>
          <w:bCs w:val="0"/>
          <w:color w:val="000000"/>
          <w:kern w:val="0"/>
        </w:rPr>
        <w:t>PROJECT PROCUREMENT MANAGEMENT</w:t>
      </w:r>
    </w:p>
    <w:p w14:paraId="555C6321" w14:textId="77777777" w:rsidR="00F070DE" w:rsidRPr="003E78DA" w:rsidRDefault="00F070DE" w:rsidP="00F62669">
      <w:pPr>
        <w:ind w:left="-142"/>
        <w:rPr>
          <w:b/>
        </w:rPr>
      </w:pPr>
    </w:p>
    <w:p w14:paraId="0D4C6E7C" w14:textId="5756EC72" w:rsidR="00181AB2" w:rsidRPr="003E78DA" w:rsidRDefault="009E1D5C" w:rsidP="007E4808">
      <w:pPr>
        <w:ind w:left="-142"/>
        <w:jc w:val="both"/>
      </w:pPr>
      <w:r>
        <w:t xml:space="preserve">Since the beginning of the project </w:t>
      </w:r>
      <w:r w:rsidR="0070177C">
        <w:t>27</w:t>
      </w:r>
      <w:r>
        <w:t xml:space="preserve"> contracts </w:t>
      </w:r>
      <w:r w:rsidR="0070177C">
        <w:t xml:space="preserve">were </w:t>
      </w:r>
      <w:r w:rsidR="00C46EDD" w:rsidRPr="003E78DA">
        <w:t xml:space="preserve">signed, out of which, </w:t>
      </w:r>
      <w:r w:rsidR="00010664" w:rsidRPr="003E78DA">
        <w:t>7 contract has been signed under the component III</w:t>
      </w:r>
      <w:r w:rsidR="00ED7E18" w:rsidRPr="003E78DA">
        <w:t xml:space="preserve"> and rest 23</w:t>
      </w:r>
      <w:r w:rsidR="00010664" w:rsidRPr="003E78DA">
        <w:t xml:space="preserve"> under component 1. </w:t>
      </w:r>
      <w:r w:rsidR="00181AB2">
        <w:t>During the reporting period one contract has been signed under</w:t>
      </w:r>
      <w:r w:rsidR="0070177C">
        <w:t xml:space="preserve"> the</w:t>
      </w:r>
      <w:r w:rsidR="00181AB2">
        <w:t xml:space="preserve"> category three, </w:t>
      </w:r>
      <w:r w:rsidR="0070177C">
        <w:t xml:space="preserve">however 6 contracts were signed before the reporting period in June 2020. </w:t>
      </w:r>
    </w:p>
    <w:p w14:paraId="48373E13" w14:textId="77777777" w:rsidR="00AC383D" w:rsidRPr="003E78DA" w:rsidRDefault="00AC383D" w:rsidP="00F62669">
      <w:pPr>
        <w:ind w:left="-142"/>
        <w:rPr>
          <w:b/>
        </w:rPr>
      </w:pPr>
    </w:p>
    <w:p w14:paraId="0A552D22" w14:textId="77777777" w:rsidR="00A91409" w:rsidRPr="003E78DA" w:rsidRDefault="00010664" w:rsidP="0070177C">
      <w:pPr>
        <w:ind w:left="-142"/>
        <w:rPr>
          <w:b/>
        </w:rPr>
      </w:pPr>
      <w:r w:rsidRPr="003E78DA">
        <w:rPr>
          <w:b/>
        </w:rPr>
        <w:t xml:space="preserve">Contracts </w:t>
      </w:r>
      <w:r w:rsidR="00181AB2">
        <w:rPr>
          <w:b/>
        </w:rPr>
        <w:t xml:space="preserve">signed </w:t>
      </w:r>
      <w:r w:rsidRPr="003E78DA">
        <w:rPr>
          <w:b/>
        </w:rPr>
        <w:t>under component III</w:t>
      </w:r>
      <w:r w:rsidR="0070177C">
        <w:rPr>
          <w:b/>
        </w:rPr>
        <w:t xml:space="preserve">: </w:t>
      </w:r>
      <w:r w:rsidR="00A91409" w:rsidRPr="003E78DA">
        <w:rPr>
          <w:b/>
        </w:rPr>
        <w:t xml:space="preserve">PIU set up </w:t>
      </w:r>
    </w:p>
    <w:p w14:paraId="00B116BF" w14:textId="77777777" w:rsidR="00010664" w:rsidRPr="003E78DA" w:rsidRDefault="00010664" w:rsidP="00F070DE">
      <w:pPr>
        <w:rPr>
          <w:sz w:val="20"/>
          <w:szCs w:val="20"/>
        </w:rPr>
      </w:pPr>
    </w:p>
    <w:tbl>
      <w:tblPr>
        <w:tblW w:w="9781" w:type="dxa"/>
        <w:tblInd w:w="-147" w:type="dxa"/>
        <w:tblLook w:val="04A0" w:firstRow="1" w:lastRow="0" w:firstColumn="1" w:lastColumn="0" w:noHBand="0" w:noVBand="1"/>
      </w:tblPr>
      <w:tblGrid>
        <w:gridCol w:w="1710"/>
        <w:gridCol w:w="1222"/>
        <w:gridCol w:w="1378"/>
        <w:gridCol w:w="1589"/>
        <w:gridCol w:w="1199"/>
        <w:gridCol w:w="1132"/>
        <w:gridCol w:w="1551"/>
      </w:tblGrid>
      <w:tr w:rsidR="00010664" w:rsidRPr="003E78DA" w14:paraId="3E48281B" w14:textId="77777777" w:rsidTr="00860A10">
        <w:trPr>
          <w:trHeight w:val="634"/>
        </w:trPr>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C24301" w14:textId="77777777" w:rsidR="00010664" w:rsidRPr="003E78DA" w:rsidRDefault="00010664" w:rsidP="00010664">
            <w:pPr>
              <w:ind w:hanging="110"/>
              <w:jc w:val="center"/>
              <w:rPr>
                <w:b/>
                <w:bCs/>
                <w:sz w:val="16"/>
                <w:szCs w:val="16"/>
              </w:rPr>
            </w:pPr>
            <w:r w:rsidRPr="003E78DA">
              <w:rPr>
                <w:b/>
                <w:bCs/>
                <w:sz w:val="16"/>
                <w:szCs w:val="16"/>
              </w:rPr>
              <w:t>Activity Reference No. / Description:</w:t>
            </w:r>
          </w:p>
        </w:tc>
        <w:tc>
          <w:tcPr>
            <w:tcW w:w="12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B9137E2" w14:textId="77777777" w:rsidR="00010664" w:rsidRPr="003E78DA" w:rsidRDefault="00010664" w:rsidP="00010664">
            <w:pPr>
              <w:jc w:val="center"/>
              <w:rPr>
                <w:b/>
                <w:bCs/>
                <w:sz w:val="16"/>
                <w:szCs w:val="16"/>
              </w:rPr>
            </w:pPr>
            <w:r w:rsidRPr="003E78DA">
              <w:rPr>
                <w:b/>
                <w:bCs/>
                <w:sz w:val="16"/>
                <w:szCs w:val="16"/>
              </w:rPr>
              <w:t xml:space="preserve">Type of procurement </w:t>
            </w:r>
          </w:p>
        </w:tc>
        <w:tc>
          <w:tcPr>
            <w:tcW w:w="137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D19B920" w14:textId="77777777" w:rsidR="00010664" w:rsidRPr="003E78DA" w:rsidRDefault="007A5B88" w:rsidP="00010664">
            <w:pPr>
              <w:jc w:val="center"/>
              <w:rPr>
                <w:b/>
                <w:bCs/>
                <w:sz w:val="16"/>
                <w:szCs w:val="16"/>
              </w:rPr>
            </w:pPr>
            <w:r w:rsidRPr="003E78DA">
              <w:rPr>
                <w:b/>
                <w:bCs/>
                <w:sz w:val="16"/>
                <w:szCs w:val="16"/>
              </w:rPr>
              <w:t>Consultant</w:t>
            </w:r>
            <w:r w:rsidR="00010664" w:rsidRPr="003E78DA">
              <w:rPr>
                <w:b/>
                <w:bCs/>
                <w:sz w:val="16"/>
                <w:szCs w:val="16"/>
              </w:rPr>
              <w:t xml:space="preserve">  name </w:t>
            </w:r>
          </w:p>
        </w:tc>
        <w:tc>
          <w:tcPr>
            <w:tcW w:w="158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EDFBE83" w14:textId="77777777" w:rsidR="00010664" w:rsidRPr="003E78DA" w:rsidRDefault="00010664" w:rsidP="00010664">
            <w:pPr>
              <w:jc w:val="center"/>
              <w:rPr>
                <w:b/>
                <w:bCs/>
                <w:sz w:val="16"/>
                <w:szCs w:val="16"/>
              </w:rPr>
            </w:pPr>
            <w:r w:rsidRPr="003E78DA">
              <w:rPr>
                <w:b/>
                <w:bCs/>
                <w:sz w:val="16"/>
                <w:szCs w:val="16"/>
              </w:rPr>
              <w:t>Contract  N</w:t>
            </w:r>
          </w:p>
        </w:tc>
        <w:tc>
          <w:tcPr>
            <w:tcW w:w="119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89CA924" w14:textId="77777777" w:rsidR="00010664" w:rsidRPr="003E78DA" w:rsidRDefault="00010664" w:rsidP="00010664">
            <w:pPr>
              <w:jc w:val="center"/>
              <w:rPr>
                <w:b/>
                <w:bCs/>
                <w:sz w:val="16"/>
                <w:szCs w:val="16"/>
              </w:rPr>
            </w:pPr>
            <w:r w:rsidRPr="003E78DA">
              <w:rPr>
                <w:b/>
                <w:bCs/>
                <w:sz w:val="16"/>
                <w:szCs w:val="16"/>
              </w:rPr>
              <w:t xml:space="preserve"> signed dated </w:t>
            </w:r>
          </w:p>
        </w:tc>
        <w:tc>
          <w:tcPr>
            <w:tcW w:w="113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D11A62A" w14:textId="77777777" w:rsidR="00010664" w:rsidRPr="003E78DA" w:rsidRDefault="00010664" w:rsidP="00010664">
            <w:pPr>
              <w:jc w:val="center"/>
              <w:rPr>
                <w:b/>
                <w:bCs/>
                <w:sz w:val="16"/>
                <w:szCs w:val="16"/>
              </w:rPr>
            </w:pPr>
            <w:r w:rsidRPr="003E78DA">
              <w:rPr>
                <w:b/>
                <w:bCs/>
                <w:sz w:val="16"/>
                <w:szCs w:val="16"/>
              </w:rPr>
              <w:t xml:space="preserve">Duration </w:t>
            </w:r>
            <w:r w:rsidR="007A5B88" w:rsidRPr="003E78DA">
              <w:rPr>
                <w:b/>
                <w:bCs/>
                <w:sz w:val="16"/>
                <w:szCs w:val="16"/>
              </w:rPr>
              <w:t>month</w:t>
            </w:r>
            <w:r w:rsidRPr="003E78DA">
              <w:rPr>
                <w:b/>
                <w:bCs/>
                <w:sz w:val="16"/>
                <w:szCs w:val="16"/>
              </w:rPr>
              <w:t xml:space="preserve">/day  </w:t>
            </w:r>
          </w:p>
        </w:tc>
        <w:tc>
          <w:tcPr>
            <w:tcW w:w="155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9207C2B" w14:textId="77777777" w:rsidR="00010664" w:rsidRPr="003E78DA" w:rsidRDefault="00010664" w:rsidP="00010664">
            <w:pPr>
              <w:jc w:val="center"/>
              <w:rPr>
                <w:b/>
                <w:bCs/>
                <w:sz w:val="16"/>
                <w:szCs w:val="16"/>
              </w:rPr>
            </w:pPr>
            <w:r w:rsidRPr="003E78DA">
              <w:rPr>
                <w:b/>
                <w:bCs/>
                <w:sz w:val="16"/>
                <w:szCs w:val="16"/>
              </w:rPr>
              <w:t xml:space="preserve">Actual Total Price per Line item </w:t>
            </w:r>
            <w:r w:rsidRPr="003E78DA">
              <w:rPr>
                <w:b/>
                <w:bCs/>
                <w:sz w:val="16"/>
                <w:szCs w:val="16"/>
              </w:rPr>
              <w:br/>
              <w:t>(Col. 7+8)</w:t>
            </w:r>
          </w:p>
        </w:tc>
      </w:tr>
      <w:tr w:rsidR="00010664" w:rsidRPr="003E78DA" w14:paraId="7F0B1FAE" w14:textId="77777777" w:rsidTr="00860A10">
        <w:trPr>
          <w:trHeight w:val="158"/>
        </w:trPr>
        <w:tc>
          <w:tcPr>
            <w:tcW w:w="1710" w:type="dxa"/>
            <w:tcBorders>
              <w:top w:val="nil"/>
              <w:left w:val="single" w:sz="4" w:space="0" w:color="auto"/>
              <w:bottom w:val="single" w:sz="4" w:space="0" w:color="auto"/>
              <w:right w:val="single" w:sz="4" w:space="0" w:color="auto"/>
            </w:tcBorders>
            <w:shd w:val="clear" w:color="000000" w:fill="BFBFBF"/>
            <w:vAlign w:val="center"/>
            <w:hideMark/>
          </w:tcPr>
          <w:p w14:paraId="71376D45" w14:textId="77777777" w:rsidR="00010664" w:rsidRPr="003E78DA" w:rsidRDefault="00010664" w:rsidP="00010664">
            <w:pPr>
              <w:jc w:val="center"/>
              <w:rPr>
                <w:sz w:val="16"/>
                <w:szCs w:val="16"/>
              </w:rPr>
            </w:pPr>
            <w:r w:rsidRPr="003E78DA">
              <w:rPr>
                <w:sz w:val="16"/>
                <w:szCs w:val="16"/>
              </w:rPr>
              <w:t> </w:t>
            </w:r>
          </w:p>
        </w:tc>
        <w:tc>
          <w:tcPr>
            <w:tcW w:w="1222" w:type="dxa"/>
            <w:tcBorders>
              <w:top w:val="nil"/>
              <w:left w:val="nil"/>
              <w:bottom w:val="single" w:sz="4" w:space="0" w:color="auto"/>
              <w:right w:val="single" w:sz="4" w:space="0" w:color="auto"/>
            </w:tcBorders>
            <w:shd w:val="clear" w:color="000000" w:fill="BFBFBF"/>
            <w:vAlign w:val="center"/>
            <w:hideMark/>
          </w:tcPr>
          <w:p w14:paraId="7667EB9F" w14:textId="77777777" w:rsidR="00010664" w:rsidRPr="003E78DA" w:rsidRDefault="00010664" w:rsidP="00010664">
            <w:pPr>
              <w:jc w:val="center"/>
              <w:rPr>
                <w:sz w:val="16"/>
                <w:szCs w:val="16"/>
              </w:rPr>
            </w:pPr>
            <w:r w:rsidRPr="003E78DA">
              <w:rPr>
                <w:sz w:val="16"/>
                <w:szCs w:val="16"/>
              </w:rPr>
              <w:t> </w:t>
            </w:r>
          </w:p>
        </w:tc>
        <w:tc>
          <w:tcPr>
            <w:tcW w:w="1378" w:type="dxa"/>
            <w:tcBorders>
              <w:top w:val="nil"/>
              <w:left w:val="nil"/>
              <w:bottom w:val="single" w:sz="4" w:space="0" w:color="auto"/>
              <w:right w:val="single" w:sz="4" w:space="0" w:color="auto"/>
            </w:tcBorders>
            <w:shd w:val="clear" w:color="000000" w:fill="BFBFBF"/>
            <w:vAlign w:val="center"/>
            <w:hideMark/>
          </w:tcPr>
          <w:p w14:paraId="0BC720D6" w14:textId="77777777" w:rsidR="00010664" w:rsidRPr="003E78DA" w:rsidRDefault="00010664" w:rsidP="00010664">
            <w:pPr>
              <w:jc w:val="center"/>
              <w:rPr>
                <w:sz w:val="16"/>
                <w:szCs w:val="16"/>
              </w:rPr>
            </w:pPr>
            <w:r w:rsidRPr="003E78DA">
              <w:rPr>
                <w:sz w:val="16"/>
                <w:szCs w:val="16"/>
              </w:rPr>
              <w:t> </w:t>
            </w:r>
          </w:p>
        </w:tc>
        <w:tc>
          <w:tcPr>
            <w:tcW w:w="1589" w:type="dxa"/>
            <w:tcBorders>
              <w:top w:val="nil"/>
              <w:left w:val="nil"/>
              <w:bottom w:val="single" w:sz="4" w:space="0" w:color="auto"/>
              <w:right w:val="single" w:sz="4" w:space="0" w:color="auto"/>
            </w:tcBorders>
            <w:shd w:val="clear" w:color="000000" w:fill="BFBFBF"/>
            <w:vAlign w:val="center"/>
            <w:hideMark/>
          </w:tcPr>
          <w:p w14:paraId="71435EC5" w14:textId="77777777" w:rsidR="00010664" w:rsidRPr="003E78DA" w:rsidRDefault="00010664" w:rsidP="00010664">
            <w:pPr>
              <w:jc w:val="center"/>
              <w:rPr>
                <w:sz w:val="16"/>
                <w:szCs w:val="16"/>
              </w:rPr>
            </w:pPr>
            <w:r w:rsidRPr="003E78DA">
              <w:rPr>
                <w:sz w:val="16"/>
                <w:szCs w:val="16"/>
              </w:rPr>
              <w:t> </w:t>
            </w:r>
          </w:p>
        </w:tc>
        <w:tc>
          <w:tcPr>
            <w:tcW w:w="1199" w:type="dxa"/>
            <w:tcBorders>
              <w:top w:val="nil"/>
              <w:left w:val="nil"/>
              <w:bottom w:val="single" w:sz="4" w:space="0" w:color="auto"/>
              <w:right w:val="single" w:sz="4" w:space="0" w:color="auto"/>
            </w:tcBorders>
            <w:shd w:val="clear" w:color="000000" w:fill="BFBFBF"/>
            <w:vAlign w:val="center"/>
            <w:hideMark/>
          </w:tcPr>
          <w:p w14:paraId="4097B223" w14:textId="77777777" w:rsidR="00010664" w:rsidRPr="003E78DA" w:rsidRDefault="00010664" w:rsidP="00010664">
            <w:pPr>
              <w:jc w:val="center"/>
              <w:rPr>
                <w:sz w:val="16"/>
                <w:szCs w:val="16"/>
              </w:rPr>
            </w:pPr>
            <w:r w:rsidRPr="003E78DA">
              <w:rPr>
                <w:sz w:val="16"/>
                <w:szCs w:val="16"/>
              </w:rPr>
              <w:t> </w:t>
            </w:r>
          </w:p>
        </w:tc>
        <w:tc>
          <w:tcPr>
            <w:tcW w:w="1132" w:type="dxa"/>
            <w:tcBorders>
              <w:top w:val="nil"/>
              <w:left w:val="nil"/>
              <w:bottom w:val="single" w:sz="4" w:space="0" w:color="auto"/>
              <w:right w:val="single" w:sz="4" w:space="0" w:color="auto"/>
            </w:tcBorders>
            <w:shd w:val="clear" w:color="000000" w:fill="BFBFBF"/>
            <w:vAlign w:val="center"/>
            <w:hideMark/>
          </w:tcPr>
          <w:p w14:paraId="1699CB40" w14:textId="77777777" w:rsidR="00010664" w:rsidRPr="003E78DA" w:rsidRDefault="00010664" w:rsidP="00010664">
            <w:pPr>
              <w:jc w:val="center"/>
              <w:rPr>
                <w:sz w:val="16"/>
                <w:szCs w:val="16"/>
              </w:rPr>
            </w:pPr>
            <w:r w:rsidRPr="003E78DA">
              <w:rPr>
                <w:sz w:val="16"/>
                <w:szCs w:val="16"/>
              </w:rPr>
              <w:t> </w:t>
            </w:r>
          </w:p>
        </w:tc>
        <w:tc>
          <w:tcPr>
            <w:tcW w:w="1551" w:type="dxa"/>
            <w:tcBorders>
              <w:top w:val="nil"/>
              <w:left w:val="nil"/>
              <w:bottom w:val="single" w:sz="4" w:space="0" w:color="auto"/>
              <w:right w:val="single" w:sz="4" w:space="0" w:color="auto"/>
            </w:tcBorders>
            <w:shd w:val="clear" w:color="000000" w:fill="BFBFBF"/>
            <w:vAlign w:val="center"/>
            <w:hideMark/>
          </w:tcPr>
          <w:p w14:paraId="25170442" w14:textId="77777777" w:rsidR="00010664" w:rsidRPr="003E78DA" w:rsidRDefault="00010664" w:rsidP="00010664">
            <w:pPr>
              <w:jc w:val="center"/>
              <w:rPr>
                <w:sz w:val="16"/>
                <w:szCs w:val="16"/>
              </w:rPr>
            </w:pPr>
            <w:r w:rsidRPr="003E78DA">
              <w:rPr>
                <w:sz w:val="16"/>
                <w:szCs w:val="16"/>
              </w:rPr>
              <w:t> </w:t>
            </w:r>
          </w:p>
        </w:tc>
      </w:tr>
      <w:tr w:rsidR="00010664" w:rsidRPr="003E78DA" w14:paraId="5EF535CA" w14:textId="77777777" w:rsidTr="00860A10">
        <w:trPr>
          <w:trHeight w:val="317"/>
        </w:trPr>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68CB4FE4" w14:textId="77777777" w:rsidR="00010664" w:rsidRPr="003E78DA" w:rsidRDefault="00010664" w:rsidP="00010664">
            <w:pPr>
              <w:jc w:val="center"/>
              <w:rPr>
                <w:b/>
                <w:bCs/>
                <w:color w:val="000000"/>
                <w:sz w:val="16"/>
                <w:szCs w:val="16"/>
              </w:rPr>
            </w:pPr>
            <w:r w:rsidRPr="003E78DA">
              <w:rPr>
                <w:b/>
                <w:bCs/>
                <w:color w:val="000000"/>
                <w:sz w:val="16"/>
                <w:szCs w:val="16"/>
              </w:rPr>
              <w:t>Project Management</w:t>
            </w:r>
          </w:p>
        </w:tc>
        <w:tc>
          <w:tcPr>
            <w:tcW w:w="1222" w:type="dxa"/>
            <w:tcBorders>
              <w:top w:val="nil"/>
              <w:left w:val="nil"/>
              <w:bottom w:val="single" w:sz="4" w:space="0" w:color="auto"/>
              <w:right w:val="single" w:sz="4" w:space="0" w:color="auto"/>
            </w:tcBorders>
            <w:shd w:val="clear" w:color="auto" w:fill="auto"/>
            <w:vAlign w:val="center"/>
            <w:hideMark/>
          </w:tcPr>
          <w:p w14:paraId="5AC4DD6E"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000000" w:fill="FFFFFF"/>
            <w:vAlign w:val="center"/>
            <w:hideMark/>
          </w:tcPr>
          <w:p w14:paraId="4D6FAB9D" w14:textId="77777777" w:rsidR="00010664" w:rsidRPr="003E78DA" w:rsidRDefault="00010664" w:rsidP="00010664">
            <w:pPr>
              <w:jc w:val="center"/>
              <w:rPr>
                <w:b/>
                <w:bCs/>
                <w:sz w:val="16"/>
                <w:szCs w:val="16"/>
              </w:rPr>
            </w:pPr>
            <w:r w:rsidRPr="003E78DA">
              <w:rPr>
                <w:b/>
                <w:bCs/>
                <w:sz w:val="16"/>
                <w:szCs w:val="16"/>
              </w:rPr>
              <w:t xml:space="preserve">Nino Kvernadze </w:t>
            </w:r>
          </w:p>
        </w:tc>
        <w:tc>
          <w:tcPr>
            <w:tcW w:w="1589" w:type="dxa"/>
            <w:tcBorders>
              <w:top w:val="nil"/>
              <w:left w:val="nil"/>
              <w:bottom w:val="single" w:sz="4" w:space="0" w:color="auto"/>
              <w:right w:val="single" w:sz="4" w:space="0" w:color="auto"/>
            </w:tcBorders>
            <w:shd w:val="clear" w:color="000000" w:fill="FFFFFF"/>
            <w:vAlign w:val="center"/>
            <w:hideMark/>
          </w:tcPr>
          <w:p w14:paraId="50177A07" w14:textId="77777777" w:rsidR="00010664" w:rsidRPr="003E78DA" w:rsidRDefault="00010664" w:rsidP="00010664">
            <w:pPr>
              <w:jc w:val="center"/>
              <w:rPr>
                <w:b/>
                <w:bCs/>
                <w:sz w:val="16"/>
                <w:szCs w:val="16"/>
              </w:rPr>
            </w:pPr>
            <w:r w:rsidRPr="003E78DA">
              <w:rPr>
                <w:b/>
                <w:bCs/>
                <w:sz w:val="16"/>
                <w:szCs w:val="16"/>
              </w:rPr>
              <w:t>Covid19/CS/INDV-01</w:t>
            </w:r>
          </w:p>
        </w:tc>
        <w:tc>
          <w:tcPr>
            <w:tcW w:w="1199" w:type="dxa"/>
            <w:tcBorders>
              <w:top w:val="nil"/>
              <w:left w:val="nil"/>
              <w:bottom w:val="single" w:sz="4" w:space="0" w:color="auto"/>
              <w:right w:val="single" w:sz="4" w:space="0" w:color="auto"/>
            </w:tcBorders>
            <w:shd w:val="clear" w:color="000000" w:fill="FFFFFF"/>
            <w:vAlign w:val="center"/>
            <w:hideMark/>
          </w:tcPr>
          <w:p w14:paraId="2FB15023" w14:textId="77777777" w:rsidR="00010664" w:rsidRPr="003E78DA" w:rsidRDefault="00010664" w:rsidP="00010664">
            <w:pPr>
              <w:jc w:val="center"/>
              <w:rPr>
                <w:b/>
                <w:bCs/>
                <w:sz w:val="16"/>
                <w:szCs w:val="16"/>
              </w:rPr>
            </w:pPr>
            <w:r w:rsidRPr="003E78DA">
              <w:rPr>
                <w:b/>
                <w:bCs/>
                <w:sz w:val="16"/>
                <w:szCs w:val="16"/>
              </w:rPr>
              <w:t>16.06.2020</w:t>
            </w:r>
          </w:p>
        </w:tc>
        <w:tc>
          <w:tcPr>
            <w:tcW w:w="1132" w:type="dxa"/>
            <w:tcBorders>
              <w:top w:val="nil"/>
              <w:left w:val="nil"/>
              <w:bottom w:val="single" w:sz="4" w:space="0" w:color="auto"/>
              <w:right w:val="single" w:sz="4" w:space="0" w:color="auto"/>
            </w:tcBorders>
            <w:shd w:val="clear" w:color="000000" w:fill="FFFFFF"/>
            <w:vAlign w:val="center"/>
            <w:hideMark/>
          </w:tcPr>
          <w:p w14:paraId="405C1047" w14:textId="77777777" w:rsidR="00010664" w:rsidRPr="003E78DA" w:rsidRDefault="00010664" w:rsidP="00010664">
            <w:pPr>
              <w:jc w:val="center"/>
              <w:rPr>
                <w:b/>
                <w:bCs/>
                <w:sz w:val="16"/>
                <w:szCs w:val="16"/>
              </w:rPr>
            </w:pPr>
            <w:r w:rsidRPr="003E78DA">
              <w:rPr>
                <w:b/>
                <w:bCs/>
                <w:sz w:val="16"/>
                <w:szCs w:val="16"/>
              </w:rPr>
              <w:t>16.06.2021</w:t>
            </w:r>
          </w:p>
        </w:tc>
        <w:tc>
          <w:tcPr>
            <w:tcW w:w="1551" w:type="dxa"/>
            <w:tcBorders>
              <w:top w:val="nil"/>
              <w:left w:val="nil"/>
              <w:bottom w:val="single" w:sz="4" w:space="0" w:color="auto"/>
              <w:right w:val="single" w:sz="4" w:space="0" w:color="auto"/>
            </w:tcBorders>
            <w:shd w:val="clear" w:color="000000" w:fill="FFFFFF"/>
            <w:vAlign w:val="center"/>
            <w:hideMark/>
          </w:tcPr>
          <w:p w14:paraId="26E94B29" w14:textId="77777777" w:rsidR="00010664" w:rsidRPr="003E78DA" w:rsidRDefault="00010664" w:rsidP="00010664">
            <w:pPr>
              <w:jc w:val="center"/>
              <w:rPr>
                <w:b/>
                <w:bCs/>
                <w:sz w:val="16"/>
                <w:szCs w:val="16"/>
              </w:rPr>
            </w:pPr>
            <w:r w:rsidRPr="003E78DA">
              <w:rPr>
                <w:b/>
                <w:bCs/>
                <w:sz w:val="16"/>
                <w:szCs w:val="16"/>
              </w:rPr>
              <w:t>$36,000.00</w:t>
            </w:r>
          </w:p>
        </w:tc>
      </w:tr>
      <w:tr w:rsidR="00010664" w:rsidRPr="003E78DA" w14:paraId="6C93DF7C" w14:textId="77777777" w:rsidTr="00860A10">
        <w:trPr>
          <w:trHeight w:val="354"/>
        </w:trPr>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001D74AE" w14:textId="77777777" w:rsidR="00010664" w:rsidRPr="003E78DA" w:rsidRDefault="007A5B88" w:rsidP="00010664">
            <w:pPr>
              <w:jc w:val="center"/>
              <w:rPr>
                <w:b/>
                <w:bCs/>
                <w:color w:val="000000"/>
                <w:sz w:val="16"/>
                <w:szCs w:val="16"/>
              </w:rPr>
            </w:pPr>
            <w:r w:rsidRPr="003E78DA">
              <w:rPr>
                <w:b/>
                <w:bCs/>
                <w:color w:val="000000"/>
                <w:sz w:val="16"/>
                <w:szCs w:val="16"/>
              </w:rPr>
              <w:t>Environmental</w:t>
            </w:r>
            <w:r w:rsidR="00010664" w:rsidRPr="003E78DA">
              <w:rPr>
                <w:b/>
                <w:bCs/>
                <w:color w:val="000000"/>
                <w:sz w:val="16"/>
                <w:szCs w:val="16"/>
              </w:rPr>
              <w:t xml:space="preserve"> Standards Consultant </w:t>
            </w:r>
          </w:p>
        </w:tc>
        <w:tc>
          <w:tcPr>
            <w:tcW w:w="1222" w:type="dxa"/>
            <w:tcBorders>
              <w:top w:val="nil"/>
              <w:left w:val="nil"/>
              <w:bottom w:val="single" w:sz="4" w:space="0" w:color="auto"/>
              <w:right w:val="single" w:sz="4" w:space="0" w:color="auto"/>
            </w:tcBorders>
            <w:shd w:val="clear" w:color="auto" w:fill="auto"/>
            <w:vAlign w:val="center"/>
            <w:hideMark/>
          </w:tcPr>
          <w:p w14:paraId="0511F914"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000000" w:fill="FFFFFF"/>
            <w:vAlign w:val="center"/>
            <w:hideMark/>
          </w:tcPr>
          <w:p w14:paraId="1D8D1AC8" w14:textId="77777777" w:rsidR="00010664" w:rsidRPr="003E78DA" w:rsidRDefault="00010664" w:rsidP="00010664">
            <w:pPr>
              <w:jc w:val="center"/>
              <w:rPr>
                <w:b/>
                <w:bCs/>
                <w:sz w:val="16"/>
                <w:szCs w:val="16"/>
              </w:rPr>
            </w:pPr>
            <w:r w:rsidRPr="003E78DA">
              <w:rPr>
                <w:b/>
                <w:bCs/>
                <w:sz w:val="16"/>
                <w:szCs w:val="16"/>
              </w:rPr>
              <w:t xml:space="preserve">Giorgi Kobaladze </w:t>
            </w:r>
          </w:p>
        </w:tc>
        <w:tc>
          <w:tcPr>
            <w:tcW w:w="1589" w:type="dxa"/>
            <w:tcBorders>
              <w:top w:val="nil"/>
              <w:left w:val="nil"/>
              <w:bottom w:val="single" w:sz="4" w:space="0" w:color="auto"/>
              <w:right w:val="single" w:sz="4" w:space="0" w:color="auto"/>
            </w:tcBorders>
            <w:shd w:val="clear" w:color="000000" w:fill="FFFFFF"/>
            <w:vAlign w:val="center"/>
            <w:hideMark/>
          </w:tcPr>
          <w:p w14:paraId="49493A71" w14:textId="77777777" w:rsidR="00010664" w:rsidRPr="003E78DA" w:rsidRDefault="00010664" w:rsidP="00010664">
            <w:pPr>
              <w:jc w:val="center"/>
              <w:rPr>
                <w:b/>
                <w:bCs/>
                <w:sz w:val="16"/>
                <w:szCs w:val="16"/>
              </w:rPr>
            </w:pPr>
            <w:r w:rsidRPr="003E78DA">
              <w:rPr>
                <w:b/>
                <w:bCs/>
                <w:sz w:val="16"/>
                <w:szCs w:val="16"/>
              </w:rPr>
              <w:t>Covid19/CS/INDV-06</w:t>
            </w:r>
          </w:p>
        </w:tc>
        <w:tc>
          <w:tcPr>
            <w:tcW w:w="1199" w:type="dxa"/>
            <w:tcBorders>
              <w:top w:val="nil"/>
              <w:left w:val="nil"/>
              <w:bottom w:val="single" w:sz="4" w:space="0" w:color="auto"/>
              <w:right w:val="single" w:sz="4" w:space="0" w:color="auto"/>
            </w:tcBorders>
            <w:shd w:val="clear" w:color="000000" w:fill="FFFFFF"/>
            <w:vAlign w:val="center"/>
            <w:hideMark/>
          </w:tcPr>
          <w:p w14:paraId="1953D529" w14:textId="77777777" w:rsidR="00010664" w:rsidRPr="003E78DA" w:rsidRDefault="00010664" w:rsidP="00010664">
            <w:pPr>
              <w:jc w:val="center"/>
              <w:rPr>
                <w:b/>
                <w:bCs/>
                <w:sz w:val="16"/>
                <w:szCs w:val="16"/>
              </w:rPr>
            </w:pPr>
            <w:r w:rsidRPr="003E78DA">
              <w:rPr>
                <w:b/>
                <w:bCs/>
                <w:sz w:val="16"/>
                <w:szCs w:val="16"/>
              </w:rPr>
              <w:t>16.06.2020</w:t>
            </w:r>
          </w:p>
        </w:tc>
        <w:tc>
          <w:tcPr>
            <w:tcW w:w="1132" w:type="dxa"/>
            <w:tcBorders>
              <w:top w:val="nil"/>
              <w:left w:val="nil"/>
              <w:bottom w:val="single" w:sz="4" w:space="0" w:color="auto"/>
              <w:right w:val="single" w:sz="4" w:space="0" w:color="auto"/>
            </w:tcBorders>
            <w:shd w:val="clear" w:color="000000" w:fill="FFFFFF"/>
            <w:vAlign w:val="center"/>
            <w:hideMark/>
          </w:tcPr>
          <w:p w14:paraId="4025486E" w14:textId="77777777" w:rsidR="00010664" w:rsidRPr="003E78DA" w:rsidRDefault="00010664" w:rsidP="00010664">
            <w:pPr>
              <w:jc w:val="center"/>
              <w:rPr>
                <w:b/>
                <w:bCs/>
                <w:sz w:val="16"/>
                <w:szCs w:val="16"/>
              </w:rPr>
            </w:pPr>
            <w:r w:rsidRPr="003E78DA">
              <w:rPr>
                <w:b/>
                <w:bCs/>
                <w:sz w:val="16"/>
                <w:szCs w:val="16"/>
              </w:rPr>
              <w:t xml:space="preserve">110 working days </w:t>
            </w:r>
          </w:p>
        </w:tc>
        <w:tc>
          <w:tcPr>
            <w:tcW w:w="1551" w:type="dxa"/>
            <w:tcBorders>
              <w:top w:val="nil"/>
              <w:left w:val="nil"/>
              <w:bottom w:val="single" w:sz="4" w:space="0" w:color="auto"/>
              <w:right w:val="single" w:sz="4" w:space="0" w:color="auto"/>
            </w:tcBorders>
            <w:shd w:val="clear" w:color="000000" w:fill="FFFFFF"/>
            <w:vAlign w:val="center"/>
            <w:hideMark/>
          </w:tcPr>
          <w:p w14:paraId="71588930" w14:textId="77777777" w:rsidR="00010664" w:rsidRPr="003E78DA" w:rsidRDefault="00010664" w:rsidP="00010664">
            <w:pPr>
              <w:jc w:val="center"/>
              <w:rPr>
                <w:b/>
                <w:bCs/>
                <w:sz w:val="16"/>
                <w:szCs w:val="16"/>
              </w:rPr>
            </w:pPr>
            <w:r w:rsidRPr="003E78DA">
              <w:rPr>
                <w:b/>
                <w:bCs/>
                <w:sz w:val="16"/>
                <w:szCs w:val="16"/>
              </w:rPr>
              <w:t>$19,200.00</w:t>
            </w:r>
          </w:p>
        </w:tc>
      </w:tr>
      <w:tr w:rsidR="00010664" w:rsidRPr="003E78DA" w14:paraId="2253F62F" w14:textId="77777777" w:rsidTr="00860A10">
        <w:trPr>
          <w:trHeight w:val="317"/>
        </w:trPr>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7FF18B5C" w14:textId="77777777" w:rsidR="00010664" w:rsidRPr="003E78DA" w:rsidRDefault="00010664" w:rsidP="00010664">
            <w:pPr>
              <w:jc w:val="center"/>
              <w:rPr>
                <w:b/>
                <w:bCs/>
                <w:color w:val="000000"/>
                <w:sz w:val="16"/>
                <w:szCs w:val="16"/>
              </w:rPr>
            </w:pPr>
            <w:r w:rsidRPr="003E78DA">
              <w:rPr>
                <w:b/>
                <w:bCs/>
                <w:color w:val="000000"/>
                <w:sz w:val="16"/>
                <w:szCs w:val="16"/>
              </w:rPr>
              <w:t xml:space="preserve">Financial manager </w:t>
            </w:r>
          </w:p>
        </w:tc>
        <w:tc>
          <w:tcPr>
            <w:tcW w:w="1222" w:type="dxa"/>
            <w:tcBorders>
              <w:top w:val="nil"/>
              <w:left w:val="nil"/>
              <w:bottom w:val="single" w:sz="4" w:space="0" w:color="auto"/>
              <w:right w:val="single" w:sz="4" w:space="0" w:color="auto"/>
            </w:tcBorders>
            <w:shd w:val="clear" w:color="auto" w:fill="auto"/>
            <w:vAlign w:val="center"/>
            <w:hideMark/>
          </w:tcPr>
          <w:p w14:paraId="707C373D"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000000" w:fill="FFFFFF"/>
            <w:vAlign w:val="center"/>
            <w:hideMark/>
          </w:tcPr>
          <w:p w14:paraId="686011E0" w14:textId="77777777" w:rsidR="00010664" w:rsidRPr="003E78DA" w:rsidRDefault="00010664" w:rsidP="00010664">
            <w:pPr>
              <w:jc w:val="center"/>
              <w:rPr>
                <w:b/>
                <w:bCs/>
                <w:sz w:val="16"/>
                <w:szCs w:val="16"/>
              </w:rPr>
            </w:pPr>
            <w:r w:rsidRPr="003E78DA">
              <w:rPr>
                <w:b/>
                <w:bCs/>
                <w:sz w:val="16"/>
                <w:szCs w:val="16"/>
              </w:rPr>
              <w:t xml:space="preserve">Natalie Godziashvili </w:t>
            </w:r>
          </w:p>
        </w:tc>
        <w:tc>
          <w:tcPr>
            <w:tcW w:w="1589" w:type="dxa"/>
            <w:tcBorders>
              <w:top w:val="nil"/>
              <w:left w:val="nil"/>
              <w:bottom w:val="single" w:sz="4" w:space="0" w:color="auto"/>
              <w:right w:val="single" w:sz="4" w:space="0" w:color="auto"/>
            </w:tcBorders>
            <w:shd w:val="clear" w:color="000000" w:fill="FFFFFF"/>
            <w:vAlign w:val="center"/>
            <w:hideMark/>
          </w:tcPr>
          <w:p w14:paraId="489A9BCF" w14:textId="77777777" w:rsidR="00010664" w:rsidRPr="003E78DA" w:rsidRDefault="00010664" w:rsidP="00010664">
            <w:pPr>
              <w:jc w:val="center"/>
              <w:rPr>
                <w:b/>
                <w:bCs/>
                <w:sz w:val="16"/>
                <w:szCs w:val="16"/>
              </w:rPr>
            </w:pPr>
            <w:r w:rsidRPr="003E78DA">
              <w:rPr>
                <w:b/>
                <w:bCs/>
                <w:sz w:val="16"/>
                <w:szCs w:val="16"/>
              </w:rPr>
              <w:t>Covid19/CS/INDV-02</w:t>
            </w:r>
          </w:p>
        </w:tc>
        <w:tc>
          <w:tcPr>
            <w:tcW w:w="1199" w:type="dxa"/>
            <w:tcBorders>
              <w:top w:val="nil"/>
              <w:left w:val="nil"/>
              <w:bottom w:val="single" w:sz="4" w:space="0" w:color="auto"/>
              <w:right w:val="single" w:sz="4" w:space="0" w:color="auto"/>
            </w:tcBorders>
            <w:shd w:val="clear" w:color="000000" w:fill="FFFFFF"/>
            <w:vAlign w:val="center"/>
            <w:hideMark/>
          </w:tcPr>
          <w:p w14:paraId="6E584171" w14:textId="77777777" w:rsidR="00010664" w:rsidRPr="003E78DA" w:rsidRDefault="00010664" w:rsidP="00010664">
            <w:pPr>
              <w:jc w:val="center"/>
              <w:rPr>
                <w:b/>
                <w:bCs/>
                <w:sz w:val="16"/>
                <w:szCs w:val="16"/>
              </w:rPr>
            </w:pPr>
            <w:r w:rsidRPr="003E78DA">
              <w:rPr>
                <w:b/>
                <w:bCs/>
                <w:sz w:val="16"/>
                <w:szCs w:val="16"/>
              </w:rPr>
              <w:t>24.06.2020</w:t>
            </w:r>
          </w:p>
        </w:tc>
        <w:tc>
          <w:tcPr>
            <w:tcW w:w="1132" w:type="dxa"/>
            <w:tcBorders>
              <w:top w:val="nil"/>
              <w:left w:val="nil"/>
              <w:bottom w:val="single" w:sz="4" w:space="0" w:color="auto"/>
              <w:right w:val="single" w:sz="4" w:space="0" w:color="auto"/>
            </w:tcBorders>
            <w:shd w:val="clear" w:color="000000" w:fill="FFFFFF"/>
            <w:vAlign w:val="center"/>
            <w:hideMark/>
          </w:tcPr>
          <w:p w14:paraId="4AD385CF" w14:textId="77777777" w:rsidR="00010664" w:rsidRPr="003E78DA" w:rsidRDefault="00010664" w:rsidP="00010664">
            <w:pPr>
              <w:jc w:val="center"/>
              <w:rPr>
                <w:b/>
                <w:bCs/>
                <w:sz w:val="16"/>
                <w:szCs w:val="16"/>
              </w:rPr>
            </w:pPr>
            <w:r w:rsidRPr="003E78DA">
              <w:rPr>
                <w:b/>
                <w:bCs/>
                <w:sz w:val="16"/>
                <w:szCs w:val="16"/>
              </w:rPr>
              <w:t>24.06.2021</w:t>
            </w:r>
          </w:p>
        </w:tc>
        <w:tc>
          <w:tcPr>
            <w:tcW w:w="1551" w:type="dxa"/>
            <w:tcBorders>
              <w:top w:val="nil"/>
              <w:left w:val="nil"/>
              <w:bottom w:val="single" w:sz="4" w:space="0" w:color="auto"/>
              <w:right w:val="single" w:sz="4" w:space="0" w:color="auto"/>
            </w:tcBorders>
            <w:shd w:val="clear" w:color="000000" w:fill="FFFFFF"/>
            <w:vAlign w:val="center"/>
            <w:hideMark/>
          </w:tcPr>
          <w:p w14:paraId="2FC1367C" w14:textId="77777777" w:rsidR="00010664" w:rsidRPr="003E78DA" w:rsidRDefault="00010664" w:rsidP="00010664">
            <w:pPr>
              <w:jc w:val="center"/>
              <w:rPr>
                <w:b/>
                <w:bCs/>
                <w:sz w:val="16"/>
                <w:szCs w:val="16"/>
              </w:rPr>
            </w:pPr>
            <w:r w:rsidRPr="003E78DA">
              <w:rPr>
                <w:b/>
                <w:bCs/>
                <w:sz w:val="16"/>
                <w:szCs w:val="16"/>
              </w:rPr>
              <w:t>$30,000.00</w:t>
            </w:r>
          </w:p>
        </w:tc>
      </w:tr>
      <w:tr w:rsidR="00010664" w:rsidRPr="003E78DA" w14:paraId="0003D457" w14:textId="77777777" w:rsidTr="00860A10">
        <w:trPr>
          <w:trHeight w:val="475"/>
        </w:trPr>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0A183953" w14:textId="77777777" w:rsidR="00010664" w:rsidRPr="003E78DA" w:rsidRDefault="00010664" w:rsidP="00010664">
            <w:pPr>
              <w:jc w:val="center"/>
              <w:rPr>
                <w:b/>
                <w:bCs/>
                <w:color w:val="000000"/>
                <w:sz w:val="16"/>
                <w:szCs w:val="16"/>
              </w:rPr>
            </w:pPr>
            <w:r w:rsidRPr="003E78DA">
              <w:rPr>
                <w:b/>
                <w:bCs/>
                <w:color w:val="000000"/>
                <w:sz w:val="16"/>
                <w:szCs w:val="16"/>
              </w:rPr>
              <w:t xml:space="preserve">Social </w:t>
            </w:r>
            <w:r w:rsidR="007A5B88" w:rsidRPr="003E78DA">
              <w:rPr>
                <w:b/>
                <w:bCs/>
                <w:color w:val="000000"/>
                <w:sz w:val="16"/>
                <w:szCs w:val="16"/>
              </w:rPr>
              <w:t>Standards</w:t>
            </w:r>
            <w:r w:rsidRPr="003E78DA">
              <w:rPr>
                <w:b/>
                <w:bCs/>
                <w:color w:val="000000"/>
                <w:sz w:val="16"/>
                <w:szCs w:val="16"/>
              </w:rPr>
              <w:t xml:space="preserve"> Specialist/</w:t>
            </w:r>
            <w:r w:rsidR="007A5B88" w:rsidRPr="003E78DA">
              <w:rPr>
                <w:b/>
                <w:bCs/>
                <w:color w:val="000000"/>
                <w:sz w:val="16"/>
                <w:szCs w:val="16"/>
              </w:rPr>
              <w:t>Consultant</w:t>
            </w:r>
          </w:p>
        </w:tc>
        <w:tc>
          <w:tcPr>
            <w:tcW w:w="1222" w:type="dxa"/>
            <w:tcBorders>
              <w:top w:val="nil"/>
              <w:left w:val="nil"/>
              <w:bottom w:val="single" w:sz="4" w:space="0" w:color="auto"/>
              <w:right w:val="single" w:sz="4" w:space="0" w:color="auto"/>
            </w:tcBorders>
            <w:shd w:val="clear" w:color="auto" w:fill="auto"/>
            <w:vAlign w:val="center"/>
            <w:hideMark/>
          </w:tcPr>
          <w:p w14:paraId="5E5BED3B"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000000" w:fill="FFFFFF"/>
            <w:vAlign w:val="center"/>
            <w:hideMark/>
          </w:tcPr>
          <w:p w14:paraId="07A8E699" w14:textId="77777777" w:rsidR="00010664" w:rsidRPr="003E78DA" w:rsidRDefault="007A5B88" w:rsidP="00010664">
            <w:pPr>
              <w:jc w:val="center"/>
              <w:rPr>
                <w:b/>
                <w:bCs/>
                <w:sz w:val="16"/>
                <w:szCs w:val="16"/>
              </w:rPr>
            </w:pPr>
            <w:r w:rsidRPr="003E78DA">
              <w:rPr>
                <w:b/>
                <w:bCs/>
                <w:sz w:val="16"/>
                <w:szCs w:val="16"/>
              </w:rPr>
              <w:t>Nino P</w:t>
            </w:r>
            <w:r w:rsidR="00010664" w:rsidRPr="003E78DA">
              <w:rPr>
                <w:b/>
                <w:bCs/>
                <w:sz w:val="16"/>
                <w:szCs w:val="16"/>
              </w:rPr>
              <w:t>atarashvili</w:t>
            </w:r>
          </w:p>
        </w:tc>
        <w:tc>
          <w:tcPr>
            <w:tcW w:w="1589" w:type="dxa"/>
            <w:tcBorders>
              <w:top w:val="nil"/>
              <w:left w:val="nil"/>
              <w:bottom w:val="single" w:sz="4" w:space="0" w:color="auto"/>
              <w:right w:val="single" w:sz="4" w:space="0" w:color="auto"/>
            </w:tcBorders>
            <w:shd w:val="clear" w:color="000000" w:fill="FFFFFF"/>
            <w:vAlign w:val="center"/>
            <w:hideMark/>
          </w:tcPr>
          <w:p w14:paraId="75A34037" w14:textId="77777777" w:rsidR="00010664" w:rsidRPr="003E78DA" w:rsidRDefault="00010664" w:rsidP="00010664">
            <w:pPr>
              <w:jc w:val="center"/>
              <w:rPr>
                <w:b/>
                <w:bCs/>
                <w:sz w:val="16"/>
                <w:szCs w:val="16"/>
              </w:rPr>
            </w:pPr>
            <w:r w:rsidRPr="003E78DA">
              <w:rPr>
                <w:b/>
                <w:bCs/>
                <w:sz w:val="16"/>
                <w:szCs w:val="16"/>
              </w:rPr>
              <w:t>Covid19/CS/INDV-05</w:t>
            </w:r>
          </w:p>
        </w:tc>
        <w:tc>
          <w:tcPr>
            <w:tcW w:w="1199" w:type="dxa"/>
            <w:tcBorders>
              <w:top w:val="nil"/>
              <w:left w:val="nil"/>
              <w:bottom w:val="single" w:sz="4" w:space="0" w:color="auto"/>
              <w:right w:val="single" w:sz="4" w:space="0" w:color="auto"/>
            </w:tcBorders>
            <w:shd w:val="clear" w:color="000000" w:fill="FFFFFF"/>
            <w:vAlign w:val="center"/>
            <w:hideMark/>
          </w:tcPr>
          <w:p w14:paraId="12E36682" w14:textId="77777777" w:rsidR="00010664" w:rsidRPr="003E78DA" w:rsidRDefault="00010664" w:rsidP="00010664">
            <w:pPr>
              <w:jc w:val="center"/>
              <w:rPr>
                <w:b/>
                <w:bCs/>
                <w:sz w:val="16"/>
                <w:szCs w:val="16"/>
              </w:rPr>
            </w:pPr>
            <w:r w:rsidRPr="003E78DA">
              <w:rPr>
                <w:b/>
                <w:bCs/>
                <w:sz w:val="16"/>
                <w:szCs w:val="16"/>
              </w:rPr>
              <w:t>25.06.2020</w:t>
            </w:r>
          </w:p>
        </w:tc>
        <w:tc>
          <w:tcPr>
            <w:tcW w:w="1132" w:type="dxa"/>
            <w:tcBorders>
              <w:top w:val="nil"/>
              <w:left w:val="nil"/>
              <w:bottom w:val="single" w:sz="4" w:space="0" w:color="auto"/>
              <w:right w:val="single" w:sz="4" w:space="0" w:color="auto"/>
            </w:tcBorders>
            <w:shd w:val="clear" w:color="000000" w:fill="FFFFFF"/>
            <w:vAlign w:val="center"/>
            <w:hideMark/>
          </w:tcPr>
          <w:p w14:paraId="38E04BB0" w14:textId="77777777" w:rsidR="00010664" w:rsidRPr="003E78DA" w:rsidRDefault="00010664" w:rsidP="00010664">
            <w:pPr>
              <w:jc w:val="center"/>
              <w:rPr>
                <w:b/>
                <w:bCs/>
                <w:sz w:val="16"/>
                <w:szCs w:val="16"/>
              </w:rPr>
            </w:pPr>
            <w:r w:rsidRPr="003E78DA">
              <w:rPr>
                <w:b/>
                <w:bCs/>
                <w:sz w:val="16"/>
                <w:szCs w:val="16"/>
              </w:rPr>
              <w:t>150 working days</w:t>
            </w:r>
          </w:p>
        </w:tc>
        <w:tc>
          <w:tcPr>
            <w:tcW w:w="1551" w:type="dxa"/>
            <w:tcBorders>
              <w:top w:val="nil"/>
              <w:left w:val="nil"/>
              <w:bottom w:val="single" w:sz="4" w:space="0" w:color="auto"/>
              <w:right w:val="single" w:sz="4" w:space="0" w:color="auto"/>
            </w:tcBorders>
            <w:shd w:val="clear" w:color="000000" w:fill="FFFFFF"/>
            <w:vAlign w:val="center"/>
            <w:hideMark/>
          </w:tcPr>
          <w:p w14:paraId="0FC47D33" w14:textId="77777777" w:rsidR="00010664" w:rsidRPr="003E78DA" w:rsidRDefault="00010664" w:rsidP="00010664">
            <w:pPr>
              <w:jc w:val="center"/>
              <w:rPr>
                <w:b/>
                <w:bCs/>
                <w:sz w:val="16"/>
                <w:szCs w:val="16"/>
              </w:rPr>
            </w:pPr>
            <w:r w:rsidRPr="003E78DA">
              <w:rPr>
                <w:b/>
                <w:bCs/>
                <w:sz w:val="16"/>
                <w:szCs w:val="16"/>
              </w:rPr>
              <w:t>$19,200.00</w:t>
            </w:r>
          </w:p>
        </w:tc>
      </w:tr>
      <w:tr w:rsidR="00010664" w:rsidRPr="003E78DA" w14:paraId="123C50D2" w14:textId="77777777" w:rsidTr="00860A10">
        <w:trPr>
          <w:trHeight w:val="317"/>
        </w:trPr>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2DF5B3AC" w14:textId="77777777" w:rsidR="00010664" w:rsidRPr="003E78DA" w:rsidRDefault="00010664" w:rsidP="00010664">
            <w:pPr>
              <w:jc w:val="center"/>
              <w:rPr>
                <w:b/>
                <w:bCs/>
                <w:color w:val="000000"/>
                <w:sz w:val="16"/>
                <w:szCs w:val="16"/>
              </w:rPr>
            </w:pPr>
            <w:r w:rsidRPr="003E78DA">
              <w:rPr>
                <w:b/>
                <w:bCs/>
                <w:color w:val="000000"/>
                <w:sz w:val="16"/>
                <w:szCs w:val="16"/>
              </w:rPr>
              <w:t>Health specialist</w:t>
            </w:r>
          </w:p>
        </w:tc>
        <w:tc>
          <w:tcPr>
            <w:tcW w:w="1222" w:type="dxa"/>
            <w:tcBorders>
              <w:top w:val="nil"/>
              <w:left w:val="nil"/>
              <w:bottom w:val="single" w:sz="4" w:space="0" w:color="auto"/>
              <w:right w:val="single" w:sz="4" w:space="0" w:color="auto"/>
            </w:tcBorders>
            <w:shd w:val="clear" w:color="auto" w:fill="auto"/>
            <w:vAlign w:val="center"/>
            <w:hideMark/>
          </w:tcPr>
          <w:p w14:paraId="45FA8B74"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000000" w:fill="FFFFFF"/>
            <w:vAlign w:val="center"/>
            <w:hideMark/>
          </w:tcPr>
          <w:p w14:paraId="37C4AAC2" w14:textId="77777777" w:rsidR="00010664" w:rsidRPr="003E78DA" w:rsidRDefault="007A5B88" w:rsidP="00010664">
            <w:pPr>
              <w:jc w:val="center"/>
              <w:rPr>
                <w:b/>
                <w:bCs/>
                <w:sz w:val="16"/>
                <w:szCs w:val="16"/>
              </w:rPr>
            </w:pPr>
            <w:r w:rsidRPr="003E78DA">
              <w:rPr>
                <w:b/>
                <w:bCs/>
                <w:sz w:val="16"/>
                <w:szCs w:val="16"/>
              </w:rPr>
              <w:t>Lia T</w:t>
            </w:r>
            <w:r w:rsidR="00010664" w:rsidRPr="003E78DA">
              <w:rPr>
                <w:b/>
                <w:bCs/>
                <w:sz w:val="16"/>
                <w:szCs w:val="16"/>
              </w:rPr>
              <w:t xml:space="preserve">avadze </w:t>
            </w:r>
          </w:p>
        </w:tc>
        <w:tc>
          <w:tcPr>
            <w:tcW w:w="1589" w:type="dxa"/>
            <w:tcBorders>
              <w:top w:val="nil"/>
              <w:left w:val="nil"/>
              <w:bottom w:val="single" w:sz="4" w:space="0" w:color="auto"/>
              <w:right w:val="single" w:sz="4" w:space="0" w:color="auto"/>
            </w:tcBorders>
            <w:shd w:val="clear" w:color="000000" w:fill="FFFFFF"/>
            <w:vAlign w:val="center"/>
            <w:hideMark/>
          </w:tcPr>
          <w:p w14:paraId="0ED7ACE5" w14:textId="77777777" w:rsidR="00010664" w:rsidRPr="003E78DA" w:rsidRDefault="00010664" w:rsidP="00010664">
            <w:pPr>
              <w:jc w:val="center"/>
              <w:rPr>
                <w:b/>
                <w:bCs/>
                <w:sz w:val="16"/>
                <w:szCs w:val="16"/>
              </w:rPr>
            </w:pPr>
            <w:r w:rsidRPr="003E78DA">
              <w:rPr>
                <w:b/>
                <w:bCs/>
                <w:sz w:val="16"/>
                <w:szCs w:val="16"/>
              </w:rPr>
              <w:t xml:space="preserve">Covid19/CS/INDV-04 </w:t>
            </w:r>
          </w:p>
        </w:tc>
        <w:tc>
          <w:tcPr>
            <w:tcW w:w="1199" w:type="dxa"/>
            <w:tcBorders>
              <w:top w:val="nil"/>
              <w:left w:val="nil"/>
              <w:bottom w:val="single" w:sz="4" w:space="0" w:color="auto"/>
              <w:right w:val="single" w:sz="4" w:space="0" w:color="auto"/>
            </w:tcBorders>
            <w:shd w:val="clear" w:color="000000" w:fill="FFFFFF"/>
            <w:vAlign w:val="center"/>
            <w:hideMark/>
          </w:tcPr>
          <w:p w14:paraId="03108D8F" w14:textId="77777777" w:rsidR="00010664" w:rsidRPr="003E78DA" w:rsidRDefault="00010664" w:rsidP="00010664">
            <w:pPr>
              <w:jc w:val="center"/>
              <w:rPr>
                <w:b/>
                <w:bCs/>
                <w:sz w:val="16"/>
                <w:szCs w:val="16"/>
              </w:rPr>
            </w:pPr>
            <w:r w:rsidRPr="003E78DA">
              <w:rPr>
                <w:b/>
                <w:bCs/>
                <w:sz w:val="16"/>
                <w:szCs w:val="16"/>
              </w:rPr>
              <w:t>16.06.2020</w:t>
            </w:r>
          </w:p>
        </w:tc>
        <w:tc>
          <w:tcPr>
            <w:tcW w:w="1132" w:type="dxa"/>
            <w:tcBorders>
              <w:top w:val="nil"/>
              <w:left w:val="nil"/>
              <w:bottom w:val="single" w:sz="4" w:space="0" w:color="auto"/>
              <w:right w:val="single" w:sz="4" w:space="0" w:color="auto"/>
            </w:tcBorders>
            <w:shd w:val="clear" w:color="000000" w:fill="FFFFFF"/>
            <w:vAlign w:val="center"/>
            <w:hideMark/>
          </w:tcPr>
          <w:p w14:paraId="2D135B8D" w14:textId="77777777" w:rsidR="00010664" w:rsidRPr="003E78DA" w:rsidRDefault="00010664" w:rsidP="00010664">
            <w:pPr>
              <w:jc w:val="center"/>
              <w:rPr>
                <w:b/>
                <w:bCs/>
                <w:sz w:val="16"/>
                <w:szCs w:val="16"/>
              </w:rPr>
            </w:pPr>
            <w:r w:rsidRPr="003E78DA">
              <w:rPr>
                <w:b/>
                <w:bCs/>
                <w:sz w:val="16"/>
                <w:szCs w:val="16"/>
              </w:rPr>
              <w:t>16.06.2021</w:t>
            </w:r>
          </w:p>
        </w:tc>
        <w:tc>
          <w:tcPr>
            <w:tcW w:w="1551" w:type="dxa"/>
            <w:tcBorders>
              <w:top w:val="nil"/>
              <w:left w:val="nil"/>
              <w:bottom w:val="single" w:sz="4" w:space="0" w:color="auto"/>
              <w:right w:val="single" w:sz="4" w:space="0" w:color="auto"/>
            </w:tcBorders>
            <w:shd w:val="clear" w:color="000000" w:fill="FFFFFF"/>
            <w:vAlign w:val="center"/>
            <w:hideMark/>
          </w:tcPr>
          <w:p w14:paraId="5AABF755" w14:textId="77777777" w:rsidR="00010664" w:rsidRPr="003E78DA" w:rsidRDefault="00010664" w:rsidP="00010664">
            <w:pPr>
              <w:jc w:val="center"/>
              <w:rPr>
                <w:b/>
                <w:bCs/>
                <w:sz w:val="16"/>
                <w:szCs w:val="16"/>
              </w:rPr>
            </w:pPr>
            <w:r w:rsidRPr="003E78DA">
              <w:rPr>
                <w:b/>
                <w:bCs/>
                <w:sz w:val="16"/>
                <w:szCs w:val="16"/>
              </w:rPr>
              <w:t>$30,000.00</w:t>
            </w:r>
          </w:p>
        </w:tc>
      </w:tr>
      <w:tr w:rsidR="00010664" w:rsidRPr="003E78DA" w14:paraId="578AA391" w14:textId="77777777" w:rsidTr="00860A10">
        <w:trPr>
          <w:trHeight w:val="317"/>
        </w:trPr>
        <w:tc>
          <w:tcPr>
            <w:tcW w:w="1710" w:type="dxa"/>
            <w:tcBorders>
              <w:top w:val="nil"/>
              <w:left w:val="single" w:sz="4" w:space="0" w:color="auto"/>
              <w:bottom w:val="single" w:sz="4" w:space="0" w:color="auto"/>
              <w:right w:val="single" w:sz="4" w:space="0" w:color="auto"/>
            </w:tcBorders>
            <w:shd w:val="clear" w:color="000000" w:fill="FFFFFF"/>
            <w:vAlign w:val="center"/>
            <w:hideMark/>
          </w:tcPr>
          <w:p w14:paraId="2EF55312" w14:textId="77777777" w:rsidR="00010664" w:rsidRPr="003E78DA" w:rsidRDefault="00010664" w:rsidP="00010664">
            <w:pPr>
              <w:jc w:val="center"/>
              <w:rPr>
                <w:b/>
                <w:bCs/>
                <w:color w:val="000000"/>
                <w:sz w:val="16"/>
                <w:szCs w:val="16"/>
              </w:rPr>
            </w:pPr>
            <w:r w:rsidRPr="003E78DA">
              <w:rPr>
                <w:b/>
                <w:bCs/>
                <w:color w:val="000000"/>
                <w:sz w:val="16"/>
                <w:szCs w:val="16"/>
              </w:rPr>
              <w:t>Procurement specialist</w:t>
            </w:r>
          </w:p>
        </w:tc>
        <w:tc>
          <w:tcPr>
            <w:tcW w:w="1222" w:type="dxa"/>
            <w:tcBorders>
              <w:top w:val="nil"/>
              <w:left w:val="nil"/>
              <w:bottom w:val="single" w:sz="4" w:space="0" w:color="auto"/>
              <w:right w:val="single" w:sz="4" w:space="0" w:color="auto"/>
            </w:tcBorders>
            <w:shd w:val="clear" w:color="auto" w:fill="auto"/>
            <w:vAlign w:val="center"/>
            <w:hideMark/>
          </w:tcPr>
          <w:p w14:paraId="148097A8"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000000" w:fill="FFFFFF"/>
            <w:vAlign w:val="center"/>
            <w:hideMark/>
          </w:tcPr>
          <w:p w14:paraId="2446D1C3" w14:textId="77777777" w:rsidR="00010664" w:rsidRPr="003E78DA" w:rsidRDefault="00010664" w:rsidP="00010664">
            <w:pPr>
              <w:jc w:val="center"/>
              <w:rPr>
                <w:b/>
                <w:bCs/>
                <w:sz w:val="16"/>
                <w:szCs w:val="16"/>
              </w:rPr>
            </w:pPr>
            <w:r w:rsidRPr="003E78DA">
              <w:rPr>
                <w:b/>
                <w:bCs/>
                <w:sz w:val="16"/>
                <w:szCs w:val="16"/>
              </w:rPr>
              <w:t xml:space="preserve">Nino Gvenetadze </w:t>
            </w:r>
          </w:p>
        </w:tc>
        <w:tc>
          <w:tcPr>
            <w:tcW w:w="1589" w:type="dxa"/>
            <w:tcBorders>
              <w:top w:val="nil"/>
              <w:left w:val="nil"/>
              <w:bottom w:val="single" w:sz="4" w:space="0" w:color="auto"/>
              <w:right w:val="single" w:sz="4" w:space="0" w:color="auto"/>
            </w:tcBorders>
            <w:shd w:val="clear" w:color="000000" w:fill="FFFFFF"/>
            <w:vAlign w:val="center"/>
            <w:hideMark/>
          </w:tcPr>
          <w:p w14:paraId="4BE9F57D" w14:textId="77777777" w:rsidR="00010664" w:rsidRPr="003E78DA" w:rsidRDefault="00010664" w:rsidP="00010664">
            <w:pPr>
              <w:jc w:val="center"/>
              <w:rPr>
                <w:b/>
                <w:bCs/>
                <w:sz w:val="16"/>
                <w:szCs w:val="16"/>
              </w:rPr>
            </w:pPr>
            <w:r w:rsidRPr="003E78DA">
              <w:rPr>
                <w:b/>
                <w:bCs/>
                <w:sz w:val="16"/>
                <w:szCs w:val="16"/>
              </w:rPr>
              <w:t>Covid19/CS/INDV-03</w:t>
            </w:r>
          </w:p>
        </w:tc>
        <w:tc>
          <w:tcPr>
            <w:tcW w:w="1199" w:type="dxa"/>
            <w:tcBorders>
              <w:top w:val="nil"/>
              <w:left w:val="nil"/>
              <w:bottom w:val="single" w:sz="4" w:space="0" w:color="auto"/>
              <w:right w:val="single" w:sz="4" w:space="0" w:color="auto"/>
            </w:tcBorders>
            <w:shd w:val="clear" w:color="000000" w:fill="FFFFFF"/>
            <w:vAlign w:val="center"/>
            <w:hideMark/>
          </w:tcPr>
          <w:p w14:paraId="697B9978" w14:textId="77777777" w:rsidR="00010664" w:rsidRPr="003E78DA" w:rsidRDefault="00010664" w:rsidP="00010664">
            <w:pPr>
              <w:jc w:val="center"/>
              <w:rPr>
                <w:b/>
                <w:bCs/>
                <w:sz w:val="16"/>
                <w:szCs w:val="16"/>
              </w:rPr>
            </w:pPr>
            <w:r w:rsidRPr="003E78DA">
              <w:rPr>
                <w:b/>
                <w:bCs/>
                <w:sz w:val="16"/>
                <w:szCs w:val="16"/>
              </w:rPr>
              <w:t>16.06.2020</w:t>
            </w:r>
          </w:p>
        </w:tc>
        <w:tc>
          <w:tcPr>
            <w:tcW w:w="1132" w:type="dxa"/>
            <w:tcBorders>
              <w:top w:val="nil"/>
              <w:left w:val="nil"/>
              <w:bottom w:val="single" w:sz="4" w:space="0" w:color="auto"/>
              <w:right w:val="single" w:sz="4" w:space="0" w:color="auto"/>
            </w:tcBorders>
            <w:shd w:val="clear" w:color="000000" w:fill="FFFFFF"/>
            <w:vAlign w:val="center"/>
            <w:hideMark/>
          </w:tcPr>
          <w:p w14:paraId="45BB815C" w14:textId="77777777" w:rsidR="00010664" w:rsidRPr="003E78DA" w:rsidRDefault="00010664" w:rsidP="00010664">
            <w:pPr>
              <w:jc w:val="center"/>
              <w:rPr>
                <w:b/>
                <w:bCs/>
                <w:sz w:val="16"/>
                <w:szCs w:val="16"/>
              </w:rPr>
            </w:pPr>
            <w:r w:rsidRPr="003E78DA">
              <w:rPr>
                <w:b/>
                <w:bCs/>
                <w:sz w:val="16"/>
                <w:szCs w:val="16"/>
              </w:rPr>
              <w:t>16.06.2021</w:t>
            </w:r>
          </w:p>
        </w:tc>
        <w:tc>
          <w:tcPr>
            <w:tcW w:w="1551" w:type="dxa"/>
            <w:tcBorders>
              <w:top w:val="nil"/>
              <w:left w:val="nil"/>
              <w:bottom w:val="single" w:sz="4" w:space="0" w:color="auto"/>
              <w:right w:val="single" w:sz="4" w:space="0" w:color="auto"/>
            </w:tcBorders>
            <w:shd w:val="clear" w:color="000000" w:fill="FFFFFF"/>
            <w:vAlign w:val="center"/>
            <w:hideMark/>
          </w:tcPr>
          <w:p w14:paraId="455E8E6C" w14:textId="77777777" w:rsidR="00010664" w:rsidRPr="003E78DA" w:rsidRDefault="00010664" w:rsidP="00010664">
            <w:pPr>
              <w:jc w:val="center"/>
              <w:rPr>
                <w:b/>
                <w:bCs/>
                <w:sz w:val="16"/>
                <w:szCs w:val="16"/>
              </w:rPr>
            </w:pPr>
            <w:r w:rsidRPr="003E78DA">
              <w:rPr>
                <w:b/>
                <w:bCs/>
                <w:sz w:val="16"/>
                <w:szCs w:val="16"/>
              </w:rPr>
              <w:t>$26,400.00</w:t>
            </w:r>
          </w:p>
        </w:tc>
      </w:tr>
      <w:tr w:rsidR="00010664" w:rsidRPr="003E78DA" w14:paraId="0B37F63A" w14:textId="77777777" w:rsidTr="00860A10">
        <w:trPr>
          <w:trHeight w:val="317"/>
        </w:trPr>
        <w:tc>
          <w:tcPr>
            <w:tcW w:w="1710"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B1E5D0" w14:textId="77777777" w:rsidR="00010664" w:rsidRPr="003E78DA" w:rsidRDefault="00010664" w:rsidP="00010664">
            <w:pPr>
              <w:jc w:val="center"/>
              <w:rPr>
                <w:b/>
                <w:bCs/>
                <w:color w:val="000000"/>
                <w:sz w:val="16"/>
                <w:szCs w:val="16"/>
              </w:rPr>
            </w:pPr>
            <w:r w:rsidRPr="003E78DA">
              <w:rPr>
                <w:b/>
                <w:bCs/>
                <w:color w:val="000000"/>
                <w:sz w:val="16"/>
                <w:szCs w:val="16"/>
              </w:rPr>
              <w:t>Interpreter</w:t>
            </w:r>
          </w:p>
        </w:tc>
        <w:tc>
          <w:tcPr>
            <w:tcW w:w="1222" w:type="dxa"/>
            <w:tcBorders>
              <w:top w:val="nil"/>
              <w:left w:val="nil"/>
              <w:bottom w:val="single" w:sz="4" w:space="0" w:color="auto"/>
              <w:right w:val="single" w:sz="4" w:space="0" w:color="auto"/>
            </w:tcBorders>
            <w:shd w:val="clear" w:color="auto" w:fill="D5DCE4" w:themeFill="text2" w:themeFillTint="33"/>
            <w:vAlign w:val="center"/>
            <w:hideMark/>
          </w:tcPr>
          <w:p w14:paraId="4FCA4B3B" w14:textId="77777777" w:rsidR="00010664" w:rsidRPr="003E78DA" w:rsidRDefault="00010664" w:rsidP="00010664">
            <w:pPr>
              <w:jc w:val="center"/>
              <w:rPr>
                <w:sz w:val="16"/>
                <w:szCs w:val="16"/>
              </w:rPr>
            </w:pPr>
            <w:r w:rsidRPr="003E78DA">
              <w:rPr>
                <w:sz w:val="16"/>
                <w:szCs w:val="16"/>
              </w:rPr>
              <w:t xml:space="preserve">Direct </w:t>
            </w:r>
          </w:p>
        </w:tc>
        <w:tc>
          <w:tcPr>
            <w:tcW w:w="1378"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B4FB37" w14:textId="77777777" w:rsidR="00010664" w:rsidRPr="003E78DA" w:rsidRDefault="007A5B88" w:rsidP="00010664">
            <w:pPr>
              <w:jc w:val="center"/>
              <w:rPr>
                <w:b/>
                <w:bCs/>
                <w:sz w:val="16"/>
                <w:szCs w:val="16"/>
              </w:rPr>
            </w:pPr>
            <w:r w:rsidRPr="003E78DA">
              <w:rPr>
                <w:b/>
                <w:bCs/>
                <w:sz w:val="16"/>
                <w:szCs w:val="16"/>
              </w:rPr>
              <w:t>lela Dzidzig</w:t>
            </w:r>
            <w:r w:rsidR="00010664" w:rsidRPr="003E78DA">
              <w:rPr>
                <w:b/>
                <w:bCs/>
                <w:sz w:val="16"/>
                <w:szCs w:val="16"/>
              </w:rPr>
              <w:t xml:space="preserve">uri </w:t>
            </w:r>
          </w:p>
        </w:tc>
        <w:tc>
          <w:tcPr>
            <w:tcW w:w="1589" w:type="dxa"/>
            <w:tcBorders>
              <w:top w:val="nil"/>
              <w:left w:val="nil"/>
              <w:bottom w:val="single" w:sz="4" w:space="0" w:color="auto"/>
              <w:right w:val="single" w:sz="4" w:space="0" w:color="auto"/>
            </w:tcBorders>
            <w:shd w:val="clear" w:color="auto" w:fill="D5DCE4" w:themeFill="text2" w:themeFillTint="33"/>
            <w:vAlign w:val="center"/>
            <w:hideMark/>
          </w:tcPr>
          <w:p w14:paraId="20162C39" w14:textId="77777777" w:rsidR="00010664" w:rsidRPr="003E78DA" w:rsidRDefault="00010664" w:rsidP="00010664">
            <w:pPr>
              <w:jc w:val="center"/>
              <w:rPr>
                <w:b/>
                <w:bCs/>
                <w:sz w:val="16"/>
                <w:szCs w:val="16"/>
              </w:rPr>
            </w:pPr>
            <w:r w:rsidRPr="003E78DA">
              <w:rPr>
                <w:b/>
                <w:bCs/>
                <w:sz w:val="16"/>
                <w:szCs w:val="16"/>
              </w:rPr>
              <w:t>Covid19/CS/INDV-07</w:t>
            </w:r>
          </w:p>
        </w:tc>
        <w:tc>
          <w:tcPr>
            <w:tcW w:w="1199" w:type="dxa"/>
            <w:tcBorders>
              <w:top w:val="nil"/>
              <w:left w:val="nil"/>
              <w:bottom w:val="single" w:sz="4" w:space="0" w:color="auto"/>
              <w:right w:val="single" w:sz="4" w:space="0" w:color="auto"/>
            </w:tcBorders>
            <w:shd w:val="clear" w:color="auto" w:fill="D5DCE4" w:themeFill="text2" w:themeFillTint="33"/>
            <w:vAlign w:val="center"/>
            <w:hideMark/>
          </w:tcPr>
          <w:p w14:paraId="0DAB45E0" w14:textId="77777777" w:rsidR="00010664" w:rsidRPr="003E78DA" w:rsidRDefault="00010664" w:rsidP="00010664">
            <w:pPr>
              <w:jc w:val="center"/>
              <w:rPr>
                <w:b/>
                <w:bCs/>
                <w:sz w:val="16"/>
                <w:szCs w:val="16"/>
              </w:rPr>
            </w:pPr>
            <w:r w:rsidRPr="003E78DA">
              <w:rPr>
                <w:b/>
                <w:bCs/>
                <w:sz w:val="16"/>
                <w:szCs w:val="16"/>
              </w:rPr>
              <w:t>27.07.2020</w:t>
            </w:r>
          </w:p>
        </w:tc>
        <w:tc>
          <w:tcPr>
            <w:tcW w:w="1132" w:type="dxa"/>
            <w:tcBorders>
              <w:top w:val="nil"/>
              <w:left w:val="nil"/>
              <w:bottom w:val="single" w:sz="4" w:space="0" w:color="auto"/>
              <w:right w:val="single" w:sz="4" w:space="0" w:color="auto"/>
            </w:tcBorders>
            <w:shd w:val="clear" w:color="auto" w:fill="D5DCE4" w:themeFill="text2" w:themeFillTint="33"/>
            <w:vAlign w:val="center"/>
            <w:hideMark/>
          </w:tcPr>
          <w:p w14:paraId="7EA45A91" w14:textId="77777777" w:rsidR="00010664" w:rsidRPr="003E78DA" w:rsidRDefault="00010664" w:rsidP="00010664">
            <w:pPr>
              <w:jc w:val="center"/>
              <w:rPr>
                <w:b/>
                <w:bCs/>
                <w:sz w:val="16"/>
                <w:szCs w:val="16"/>
              </w:rPr>
            </w:pPr>
            <w:r w:rsidRPr="003E78DA">
              <w:rPr>
                <w:b/>
                <w:bCs/>
                <w:sz w:val="16"/>
                <w:szCs w:val="16"/>
              </w:rPr>
              <w:t xml:space="preserve">3 working month </w:t>
            </w:r>
          </w:p>
        </w:tc>
        <w:tc>
          <w:tcPr>
            <w:tcW w:w="1551"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3375B9" w14:textId="77777777" w:rsidR="00010664" w:rsidRPr="003E78DA" w:rsidRDefault="00010664" w:rsidP="00010664">
            <w:pPr>
              <w:jc w:val="center"/>
              <w:rPr>
                <w:b/>
                <w:bCs/>
                <w:sz w:val="16"/>
                <w:szCs w:val="16"/>
              </w:rPr>
            </w:pPr>
            <w:r w:rsidRPr="003E78DA">
              <w:rPr>
                <w:b/>
                <w:bCs/>
                <w:sz w:val="16"/>
                <w:szCs w:val="16"/>
              </w:rPr>
              <w:t>$1,000.00</w:t>
            </w:r>
          </w:p>
        </w:tc>
      </w:tr>
    </w:tbl>
    <w:p w14:paraId="7CEDD580" w14:textId="77777777" w:rsidR="00010664" w:rsidRPr="003E78DA" w:rsidRDefault="00010664" w:rsidP="00010664">
      <w:pPr>
        <w:rPr>
          <w:sz w:val="20"/>
          <w:szCs w:val="20"/>
        </w:rPr>
      </w:pPr>
    </w:p>
    <w:p w14:paraId="4B249CCE" w14:textId="77777777" w:rsidR="00AC383D" w:rsidRPr="003E78DA" w:rsidRDefault="00AC383D" w:rsidP="00010664">
      <w:pPr>
        <w:rPr>
          <w:b/>
        </w:rPr>
      </w:pPr>
    </w:p>
    <w:p w14:paraId="56A06B91" w14:textId="77777777" w:rsidR="00AC383D" w:rsidRPr="003E78DA" w:rsidRDefault="00AC383D" w:rsidP="00AC383D">
      <w:pPr>
        <w:rPr>
          <w:b/>
        </w:rPr>
      </w:pPr>
      <w:r w:rsidRPr="003E78DA">
        <w:rPr>
          <w:b/>
        </w:rPr>
        <w:t>Procurement activities under component I.</w:t>
      </w:r>
    </w:p>
    <w:p w14:paraId="634B869F" w14:textId="77777777" w:rsidR="00AC383D" w:rsidRPr="003E78DA" w:rsidRDefault="00AC383D" w:rsidP="00AC383D">
      <w:pPr>
        <w:rPr>
          <w:sz w:val="20"/>
          <w:szCs w:val="20"/>
        </w:rPr>
      </w:pPr>
    </w:p>
    <w:p w14:paraId="63785FA5" w14:textId="77777777" w:rsidR="00F070DE" w:rsidRPr="003E78DA" w:rsidRDefault="00181AB2" w:rsidP="00AC383D">
      <w:r>
        <w:t>1.</w:t>
      </w:r>
      <w:r w:rsidR="00352421" w:rsidRPr="003E78DA">
        <w:t>1. Two</w:t>
      </w:r>
      <w:r w:rsidR="00010664" w:rsidRPr="003E78DA">
        <w:t xml:space="preserve"> consultancy service contracts</w:t>
      </w:r>
      <w:r>
        <w:t xml:space="preserve"> were signed, </w:t>
      </w:r>
      <w:r w:rsidR="00010664" w:rsidRPr="003E78DA">
        <w:t xml:space="preserve">for </w:t>
      </w:r>
      <w:r>
        <w:t>d</w:t>
      </w:r>
      <w:r w:rsidR="00010664" w:rsidRPr="003E78DA">
        <w:t>evelopment of post crisis plan</w:t>
      </w:r>
      <w:r w:rsidR="00704E99" w:rsidRPr="003E78DA">
        <w:t>:</w:t>
      </w:r>
    </w:p>
    <w:p w14:paraId="1BFA2DA3" w14:textId="77777777" w:rsidR="00704E99" w:rsidRPr="003E78DA" w:rsidRDefault="00704E99" w:rsidP="00F070DE"/>
    <w:tbl>
      <w:tblPr>
        <w:tblW w:w="9923" w:type="dxa"/>
        <w:tblInd w:w="-147" w:type="dxa"/>
        <w:tblLayout w:type="fixed"/>
        <w:tblLook w:val="04A0" w:firstRow="1" w:lastRow="0" w:firstColumn="1" w:lastColumn="0" w:noHBand="0" w:noVBand="1"/>
      </w:tblPr>
      <w:tblGrid>
        <w:gridCol w:w="2022"/>
        <w:gridCol w:w="1024"/>
        <w:gridCol w:w="1195"/>
        <w:gridCol w:w="1366"/>
        <w:gridCol w:w="1289"/>
        <w:gridCol w:w="1147"/>
        <w:gridCol w:w="971"/>
        <w:gridCol w:w="909"/>
      </w:tblGrid>
      <w:tr w:rsidR="00704E99" w:rsidRPr="003E78DA" w14:paraId="17CE6B4D" w14:textId="77777777" w:rsidTr="007E4808">
        <w:trPr>
          <w:trHeight w:val="844"/>
        </w:trPr>
        <w:tc>
          <w:tcPr>
            <w:tcW w:w="20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B580E2" w14:textId="77777777" w:rsidR="00704E99" w:rsidRPr="003E78DA" w:rsidRDefault="00704E99" w:rsidP="00704E99">
            <w:pPr>
              <w:jc w:val="center"/>
              <w:rPr>
                <w:b/>
                <w:bCs/>
                <w:color w:val="000000"/>
                <w:sz w:val="16"/>
                <w:szCs w:val="16"/>
              </w:rPr>
            </w:pPr>
            <w:r w:rsidRPr="003E78DA">
              <w:rPr>
                <w:b/>
                <w:bCs/>
                <w:color w:val="000000"/>
                <w:sz w:val="16"/>
                <w:szCs w:val="16"/>
              </w:rPr>
              <w:t xml:space="preserve">Component 1. Emergency COVID-19 Response          </w:t>
            </w:r>
          </w:p>
        </w:tc>
        <w:tc>
          <w:tcPr>
            <w:tcW w:w="102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91E408F" w14:textId="77777777" w:rsidR="00704E99" w:rsidRPr="003E78DA" w:rsidRDefault="00704E99" w:rsidP="00704E99">
            <w:pPr>
              <w:jc w:val="center"/>
              <w:rPr>
                <w:b/>
                <w:bCs/>
                <w:color w:val="000000"/>
                <w:sz w:val="16"/>
                <w:szCs w:val="16"/>
              </w:rPr>
            </w:pPr>
            <w:r w:rsidRPr="003E78DA">
              <w:rPr>
                <w:b/>
                <w:bCs/>
                <w:color w:val="000000"/>
                <w:sz w:val="16"/>
                <w:szCs w:val="16"/>
              </w:rPr>
              <w:t>Activity Reference No. / Description:</w:t>
            </w:r>
          </w:p>
        </w:tc>
        <w:tc>
          <w:tcPr>
            <w:tcW w:w="119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89F7B59" w14:textId="77777777" w:rsidR="00704E99" w:rsidRPr="003E78DA" w:rsidRDefault="00704E99" w:rsidP="00704E99">
            <w:pPr>
              <w:jc w:val="center"/>
              <w:rPr>
                <w:b/>
                <w:bCs/>
                <w:color w:val="000000"/>
                <w:sz w:val="16"/>
                <w:szCs w:val="16"/>
              </w:rPr>
            </w:pPr>
            <w:r w:rsidRPr="003E78DA">
              <w:rPr>
                <w:b/>
                <w:bCs/>
                <w:color w:val="000000"/>
                <w:sz w:val="16"/>
                <w:szCs w:val="16"/>
              </w:rPr>
              <w:t xml:space="preserve">Type of procurement </w:t>
            </w:r>
          </w:p>
        </w:tc>
        <w:tc>
          <w:tcPr>
            <w:tcW w:w="136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94BF785" w14:textId="77777777" w:rsidR="00704E99" w:rsidRPr="003E78DA" w:rsidRDefault="00704E99" w:rsidP="00704E99">
            <w:pPr>
              <w:jc w:val="center"/>
              <w:rPr>
                <w:b/>
                <w:bCs/>
                <w:color w:val="000000"/>
                <w:sz w:val="16"/>
                <w:szCs w:val="16"/>
              </w:rPr>
            </w:pPr>
            <w:r w:rsidRPr="003E78DA">
              <w:rPr>
                <w:b/>
                <w:bCs/>
                <w:color w:val="000000"/>
                <w:sz w:val="16"/>
                <w:szCs w:val="16"/>
              </w:rPr>
              <w:t xml:space="preserve">Consultant  name </w:t>
            </w:r>
          </w:p>
        </w:tc>
        <w:tc>
          <w:tcPr>
            <w:tcW w:w="128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263A29F" w14:textId="77777777" w:rsidR="00704E99" w:rsidRPr="003E78DA" w:rsidRDefault="00704E99" w:rsidP="00704E99">
            <w:pPr>
              <w:jc w:val="center"/>
              <w:rPr>
                <w:b/>
                <w:bCs/>
                <w:color w:val="000000"/>
                <w:sz w:val="16"/>
                <w:szCs w:val="16"/>
              </w:rPr>
            </w:pPr>
            <w:r w:rsidRPr="003E78DA">
              <w:rPr>
                <w:b/>
                <w:bCs/>
                <w:color w:val="000000"/>
                <w:sz w:val="16"/>
                <w:szCs w:val="16"/>
              </w:rPr>
              <w:t>Contract  N</w:t>
            </w:r>
          </w:p>
        </w:tc>
        <w:tc>
          <w:tcPr>
            <w:tcW w:w="114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362B0F5" w14:textId="77777777" w:rsidR="00704E99" w:rsidRPr="003E78DA" w:rsidRDefault="00704E99" w:rsidP="00704E99">
            <w:pPr>
              <w:jc w:val="center"/>
              <w:rPr>
                <w:b/>
                <w:bCs/>
                <w:color w:val="000000"/>
                <w:sz w:val="16"/>
                <w:szCs w:val="16"/>
              </w:rPr>
            </w:pPr>
            <w:r w:rsidRPr="003E78DA">
              <w:rPr>
                <w:b/>
                <w:bCs/>
                <w:color w:val="000000"/>
                <w:sz w:val="16"/>
                <w:szCs w:val="16"/>
              </w:rPr>
              <w:t xml:space="preserve"> signed dated </w:t>
            </w:r>
          </w:p>
        </w:tc>
        <w:tc>
          <w:tcPr>
            <w:tcW w:w="97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C2BA94E" w14:textId="77777777" w:rsidR="00704E99" w:rsidRPr="003E78DA" w:rsidRDefault="00704E99" w:rsidP="00704E99">
            <w:pPr>
              <w:jc w:val="center"/>
              <w:rPr>
                <w:b/>
                <w:bCs/>
                <w:color w:val="000000"/>
                <w:sz w:val="16"/>
                <w:szCs w:val="16"/>
              </w:rPr>
            </w:pPr>
            <w:r w:rsidRPr="003E78DA">
              <w:rPr>
                <w:b/>
                <w:bCs/>
                <w:color w:val="000000"/>
                <w:sz w:val="16"/>
                <w:szCs w:val="16"/>
              </w:rPr>
              <w:t>Delivery Date as defined by Incoterms</w:t>
            </w:r>
          </w:p>
        </w:tc>
        <w:tc>
          <w:tcPr>
            <w:tcW w:w="909"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20AEA62" w14:textId="77777777" w:rsidR="00704E99" w:rsidRPr="003E78DA" w:rsidRDefault="00704E99" w:rsidP="00704E99">
            <w:pPr>
              <w:jc w:val="center"/>
              <w:rPr>
                <w:b/>
                <w:bCs/>
                <w:color w:val="000000"/>
                <w:sz w:val="16"/>
                <w:szCs w:val="16"/>
              </w:rPr>
            </w:pPr>
            <w:r w:rsidRPr="003E78DA">
              <w:rPr>
                <w:b/>
                <w:bCs/>
                <w:color w:val="000000"/>
                <w:sz w:val="16"/>
                <w:szCs w:val="16"/>
              </w:rPr>
              <w:t xml:space="preserve">Actual Total Price per Line item </w:t>
            </w:r>
            <w:r w:rsidRPr="003E78DA">
              <w:rPr>
                <w:b/>
                <w:bCs/>
                <w:color w:val="000000"/>
                <w:sz w:val="16"/>
                <w:szCs w:val="16"/>
              </w:rPr>
              <w:br/>
              <w:t>(Col. 7+8)</w:t>
            </w:r>
          </w:p>
        </w:tc>
      </w:tr>
      <w:tr w:rsidR="00704E99" w:rsidRPr="003E78DA" w14:paraId="5D6F1DCE" w14:textId="77777777" w:rsidTr="007E4808">
        <w:trPr>
          <w:trHeight w:val="159"/>
        </w:trPr>
        <w:tc>
          <w:tcPr>
            <w:tcW w:w="2022" w:type="dxa"/>
            <w:tcBorders>
              <w:top w:val="nil"/>
              <w:left w:val="single" w:sz="4" w:space="0" w:color="auto"/>
              <w:bottom w:val="single" w:sz="4" w:space="0" w:color="auto"/>
              <w:right w:val="single" w:sz="4" w:space="0" w:color="auto"/>
            </w:tcBorders>
            <w:shd w:val="clear" w:color="000000" w:fill="BFBFBF"/>
            <w:vAlign w:val="center"/>
            <w:hideMark/>
          </w:tcPr>
          <w:p w14:paraId="64F71734"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024" w:type="dxa"/>
            <w:tcBorders>
              <w:top w:val="nil"/>
              <w:left w:val="nil"/>
              <w:bottom w:val="single" w:sz="4" w:space="0" w:color="auto"/>
              <w:right w:val="single" w:sz="4" w:space="0" w:color="auto"/>
            </w:tcBorders>
            <w:shd w:val="clear" w:color="000000" w:fill="BFBFBF"/>
            <w:vAlign w:val="center"/>
            <w:hideMark/>
          </w:tcPr>
          <w:p w14:paraId="76420280"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195" w:type="dxa"/>
            <w:tcBorders>
              <w:top w:val="nil"/>
              <w:left w:val="nil"/>
              <w:bottom w:val="single" w:sz="4" w:space="0" w:color="auto"/>
              <w:right w:val="single" w:sz="4" w:space="0" w:color="auto"/>
            </w:tcBorders>
            <w:shd w:val="clear" w:color="000000" w:fill="BFBFBF"/>
            <w:vAlign w:val="center"/>
            <w:hideMark/>
          </w:tcPr>
          <w:p w14:paraId="5D66D5D2"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366" w:type="dxa"/>
            <w:tcBorders>
              <w:top w:val="nil"/>
              <w:left w:val="nil"/>
              <w:bottom w:val="single" w:sz="4" w:space="0" w:color="auto"/>
              <w:right w:val="single" w:sz="4" w:space="0" w:color="auto"/>
            </w:tcBorders>
            <w:shd w:val="clear" w:color="000000" w:fill="BFBFBF"/>
            <w:vAlign w:val="center"/>
            <w:hideMark/>
          </w:tcPr>
          <w:p w14:paraId="4D25B3BA"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289" w:type="dxa"/>
            <w:tcBorders>
              <w:top w:val="nil"/>
              <w:left w:val="nil"/>
              <w:bottom w:val="single" w:sz="4" w:space="0" w:color="auto"/>
              <w:right w:val="single" w:sz="4" w:space="0" w:color="auto"/>
            </w:tcBorders>
            <w:shd w:val="clear" w:color="000000" w:fill="BFBFBF"/>
            <w:vAlign w:val="center"/>
            <w:hideMark/>
          </w:tcPr>
          <w:p w14:paraId="3A6CC9A0"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1147" w:type="dxa"/>
            <w:tcBorders>
              <w:top w:val="nil"/>
              <w:left w:val="nil"/>
              <w:bottom w:val="single" w:sz="4" w:space="0" w:color="auto"/>
              <w:right w:val="single" w:sz="4" w:space="0" w:color="auto"/>
            </w:tcBorders>
            <w:shd w:val="clear" w:color="000000" w:fill="BFBFBF"/>
            <w:vAlign w:val="center"/>
            <w:hideMark/>
          </w:tcPr>
          <w:p w14:paraId="7A7FDDE8"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971" w:type="dxa"/>
            <w:tcBorders>
              <w:top w:val="nil"/>
              <w:left w:val="nil"/>
              <w:bottom w:val="single" w:sz="4" w:space="0" w:color="auto"/>
              <w:right w:val="single" w:sz="4" w:space="0" w:color="auto"/>
            </w:tcBorders>
            <w:shd w:val="clear" w:color="000000" w:fill="BFBFBF"/>
            <w:vAlign w:val="center"/>
            <w:hideMark/>
          </w:tcPr>
          <w:p w14:paraId="167104DF" w14:textId="77777777" w:rsidR="00704E99" w:rsidRPr="003E78DA" w:rsidRDefault="00704E99" w:rsidP="00704E99">
            <w:pPr>
              <w:jc w:val="center"/>
              <w:rPr>
                <w:b/>
                <w:bCs/>
                <w:color w:val="000000"/>
                <w:sz w:val="16"/>
                <w:szCs w:val="16"/>
              </w:rPr>
            </w:pPr>
            <w:r w:rsidRPr="003E78DA">
              <w:rPr>
                <w:b/>
                <w:bCs/>
                <w:color w:val="000000"/>
                <w:sz w:val="16"/>
                <w:szCs w:val="16"/>
              </w:rPr>
              <w:t> </w:t>
            </w:r>
          </w:p>
        </w:tc>
        <w:tc>
          <w:tcPr>
            <w:tcW w:w="909" w:type="dxa"/>
            <w:tcBorders>
              <w:top w:val="nil"/>
              <w:left w:val="nil"/>
              <w:bottom w:val="single" w:sz="4" w:space="0" w:color="auto"/>
              <w:right w:val="single" w:sz="4" w:space="0" w:color="auto"/>
            </w:tcBorders>
            <w:shd w:val="clear" w:color="000000" w:fill="BFBFBF"/>
            <w:vAlign w:val="center"/>
            <w:hideMark/>
          </w:tcPr>
          <w:p w14:paraId="08D48E98" w14:textId="77777777" w:rsidR="00704E99" w:rsidRPr="003E78DA" w:rsidRDefault="00704E99" w:rsidP="00704E99">
            <w:pPr>
              <w:jc w:val="center"/>
              <w:rPr>
                <w:b/>
                <w:bCs/>
                <w:color w:val="000000"/>
                <w:sz w:val="16"/>
                <w:szCs w:val="16"/>
              </w:rPr>
            </w:pPr>
            <w:r w:rsidRPr="003E78DA">
              <w:rPr>
                <w:b/>
                <w:bCs/>
                <w:color w:val="000000"/>
                <w:sz w:val="16"/>
                <w:szCs w:val="16"/>
              </w:rPr>
              <w:t> </w:t>
            </w:r>
          </w:p>
        </w:tc>
      </w:tr>
      <w:tr w:rsidR="00704E99" w:rsidRPr="003E78DA" w14:paraId="02D2A2F7" w14:textId="77777777" w:rsidTr="007E4808">
        <w:trPr>
          <w:trHeight w:val="637"/>
        </w:trPr>
        <w:tc>
          <w:tcPr>
            <w:tcW w:w="2022"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D757B5" w14:textId="77777777" w:rsidR="00704E99" w:rsidRPr="003E78DA" w:rsidRDefault="00704E99" w:rsidP="00704E99">
            <w:pPr>
              <w:jc w:val="center"/>
              <w:rPr>
                <w:b/>
                <w:bCs/>
                <w:color w:val="000000"/>
                <w:sz w:val="16"/>
                <w:szCs w:val="16"/>
              </w:rPr>
            </w:pPr>
            <w:r w:rsidRPr="003E78DA">
              <w:rPr>
                <w:b/>
                <w:bCs/>
                <w:color w:val="000000"/>
                <w:sz w:val="16"/>
                <w:szCs w:val="16"/>
              </w:rPr>
              <w:t>COVID19/CS/CDS-02 / Technical Assistance for post crises COVID-19 strategy for Health Sector - Assistant Consultant</w:t>
            </w:r>
          </w:p>
        </w:tc>
        <w:tc>
          <w:tcPr>
            <w:tcW w:w="1024" w:type="dxa"/>
            <w:tcBorders>
              <w:top w:val="nil"/>
              <w:left w:val="nil"/>
              <w:bottom w:val="single" w:sz="4" w:space="0" w:color="auto"/>
              <w:right w:val="single" w:sz="4" w:space="0" w:color="auto"/>
            </w:tcBorders>
            <w:shd w:val="clear" w:color="auto" w:fill="D5DCE4" w:themeFill="text2" w:themeFillTint="33"/>
            <w:vAlign w:val="center"/>
            <w:hideMark/>
          </w:tcPr>
          <w:p w14:paraId="024C7580" w14:textId="77777777" w:rsidR="00704E99" w:rsidRPr="003E78DA" w:rsidRDefault="00704E99" w:rsidP="00704E99">
            <w:pPr>
              <w:jc w:val="center"/>
              <w:rPr>
                <w:b/>
                <w:bCs/>
                <w:color w:val="000000"/>
                <w:sz w:val="16"/>
                <w:szCs w:val="16"/>
              </w:rPr>
            </w:pPr>
            <w:r w:rsidRPr="003E78DA">
              <w:rPr>
                <w:b/>
                <w:bCs/>
                <w:color w:val="000000"/>
                <w:sz w:val="16"/>
                <w:szCs w:val="16"/>
              </w:rPr>
              <w:t>Consultant Services</w:t>
            </w:r>
          </w:p>
        </w:tc>
        <w:tc>
          <w:tcPr>
            <w:tcW w:w="1195" w:type="dxa"/>
            <w:tcBorders>
              <w:top w:val="nil"/>
              <w:left w:val="nil"/>
              <w:bottom w:val="single" w:sz="4" w:space="0" w:color="auto"/>
              <w:right w:val="single" w:sz="4" w:space="0" w:color="auto"/>
            </w:tcBorders>
            <w:shd w:val="clear" w:color="auto" w:fill="D5DCE4" w:themeFill="text2" w:themeFillTint="33"/>
            <w:vAlign w:val="center"/>
            <w:hideMark/>
          </w:tcPr>
          <w:p w14:paraId="4A44728F" w14:textId="77777777" w:rsidR="00704E99" w:rsidRPr="003E78DA" w:rsidRDefault="00704E99" w:rsidP="00704E99">
            <w:pPr>
              <w:jc w:val="center"/>
              <w:rPr>
                <w:b/>
                <w:bCs/>
                <w:color w:val="000000"/>
                <w:sz w:val="16"/>
                <w:szCs w:val="16"/>
              </w:rPr>
            </w:pPr>
            <w:r w:rsidRPr="003E78DA">
              <w:rPr>
                <w:b/>
                <w:bCs/>
                <w:color w:val="000000"/>
                <w:sz w:val="16"/>
                <w:szCs w:val="16"/>
              </w:rPr>
              <w:t xml:space="preserve">Direct </w:t>
            </w:r>
          </w:p>
        </w:tc>
        <w:tc>
          <w:tcPr>
            <w:tcW w:w="1366" w:type="dxa"/>
            <w:tcBorders>
              <w:top w:val="nil"/>
              <w:left w:val="nil"/>
              <w:bottom w:val="single" w:sz="4" w:space="0" w:color="auto"/>
              <w:right w:val="single" w:sz="4" w:space="0" w:color="auto"/>
            </w:tcBorders>
            <w:shd w:val="clear" w:color="auto" w:fill="D5DCE4" w:themeFill="text2" w:themeFillTint="33"/>
            <w:vAlign w:val="center"/>
            <w:hideMark/>
          </w:tcPr>
          <w:p w14:paraId="3EEBC798" w14:textId="77777777" w:rsidR="00704E99" w:rsidRPr="003E78DA" w:rsidRDefault="00704E99" w:rsidP="00704E99">
            <w:pPr>
              <w:jc w:val="center"/>
              <w:rPr>
                <w:b/>
                <w:bCs/>
                <w:color w:val="000000"/>
                <w:sz w:val="16"/>
                <w:szCs w:val="16"/>
              </w:rPr>
            </w:pPr>
            <w:r w:rsidRPr="003E78DA">
              <w:rPr>
                <w:b/>
                <w:bCs/>
                <w:color w:val="000000"/>
                <w:sz w:val="16"/>
                <w:szCs w:val="16"/>
              </w:rPr>
              <w:t>Tinatin Manjavidze</w:t>
            </w:r>
          </w:p>
        </w:tc>
        <w:tc>
          <w:tcPr>
            <w:tcW w:w="12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54F56C" w14:textId="77777777" w:rsidR="00704E99" w:rsidRPr="003E78DA" w:rsidRDefault="00704E99" w:rsidP="00704E99">
            <w:pPr>
              <w:jc w:val="center"/>
              <w:rPr>
                <w:b/>
                <w:bCs/>
                <w:color w:val="000000"/>
                <w:sz w:val="16"/>
                <w:szCs w:val="16"/>
              </w:rPr>
            </w:pPr>
            <w:r w:rsidRPr="003E78DA">
              <w:rPr>
                <w:b/>
                <w:bCs/>
                <w:color w:val="000000"/>
                <w:sz w:val="16"/>
                <w:szCs w:val="16"/>
              </w:rPr>
              <w:t xml:space="preserve">COVID19/CS/CDS-02 / </w:t>
            </w:r>
          </w:p>
        </w:tc>
        <w:tc>
          <w:tcPr>
            <w:tcW w:w="1147"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34581CF5" w14:textId="77777777" w:rsidR="00704E99" w:rsidRPr="003E78DA" w:rsidRDefault="00704E99" w:rsidP="00704E99">
            <w:pPr>
              <w:jc w:val="center"/>
              <w:rPr>
                <w:b/>
                <w:bCs/>
                <w:color w:val="000000"/>
                <w:sz w:val="16"/>
                <w:szCs w:val="16"/>
              </w:rPr>
            </w:pPr>
            <w:r w:rsidRPr="003E78DA">
              <w:rPr>
                <w:b/>
                <w:bCs/>
                <w:color w:val="000000"/>
                <w:sz w:val="16"/>
                <w:szCs w:val="16"/>
              </w:rPr>
              <w:t>02.07.2020</w:t>
            </w:r>
          </w:p>
        </w:tc>
        <w:tc>
          <w:tcPr>
            <w:tcW w:w="971" w:type="dxa"/>
            <w:tcBorders>
              <w:top w:val="nil"/>
              <w:left w:val="nil"/>
              <w:bottom w:val="single" w:sz="4" w:space="0" w:color="auto"/>
              <w:right w:val="single" w:sz="4" w:space="0" w:color="auto"/>
            </w:tcBorders>
            <w:shd w:val="clear" w:color="auto" w:fill="D5DCE4" w:themeFill="text2" w:themeFillTint="33"/>
            <w:vAlign w:val="center"/>
            <w:hideMark/>
          </w:tcPr>
          <w:p w14:paraId="335BAC0F" w14:textId="77777777" w:rsidR="00704E99" w:rsidRPr="003E78DA" w:rsidRDefault="00704E99" w:rsidP="00704E99">
            <w:pPr>
              <w:jc w:val="center"/>
              <w:rPr>
                <w:b/>
                <w:bCs/>
                <w:color w:val="000000"/>
                <w:sz w:val="16"/>
                <w:szCs w:val="16"/>
              </w:rPr>
            </w:pPr>
            <w:r w:rsidRPr="003E78DA">
              <w:rPr>
                <w:b/>
                <w:bCs/>
                <w:color w:val="000000"/>
                <w:sz w:val="16"/>
                <w:szCs w:val="16"/>
              </w:rPr>
              <w:t xml:space="preserve">     25 working days </w:t>
            </w:r>
          </w:p>
        </w:tc>
        <w:tc>
          <w:tcPr>
            <w:tcW w:w="909" w:type="dxa"/>
            <w:tcBorders>
              <w:top w:val="nil"/>
              <w:left w:val="nil"/>
              <w:bottom w:val="single" w:sz="4" w:space="0" w:color="auto"/>
              <w:right w:val="single" w:sz="4" w:space="0" w:color="auto"/>
            </w:tcBorders>
            <w:shd w:val="clear" w:color="auto" w:fill="D5DCE4" w:themeFill="text2" w:themeFillTint="33"/>
            <w:vAlign w:val="center"/>
            <w:hideMark/>
          </w:tcPr>
          <w:p w14:paraId="5EE4991C" w14:textId="77777777" w:rsidR="00704E99" w:rsidRPr="003E78DA" w:rsidRDefault="00704E99" w:rsidP="00704E99">
            <w:pPr>
              <w:jc w:val="center"/>
              <w:rPr>
                <w:b/>
                <w:bCs/>
                <w:color w:val="000000"/>
                <w:sz w:val="16"/>
                <w:szCs w:val="16"/>
              </w:rPr>
            </w:pPr>
            <w:r w:rsidRPr="003E78DA">
              <w:rPr>
                <w:b/>
                <w:bCs/>
                <w:color w:val="000000"/>
                <w:sz w:val="16"/>
                <w:szCs w:val="16"/>
              </w:rPr>
              <w:t xml:space="preserve"> $               6,250.00 </w:t>
            </w:r>
          </w:p>
        </w:tc>
      </w:tr>
      <w:tr w:rsidR="00704E99" w:rsidRPr="003E78DA" w14:paraId="6BD3B2B8" w14:textId="77777777" w:rsidTr="007E4808">
        <w:trPr>
          <w:trHeight w:val="562"/>
        </w:trPr>
        <w:tc>
          <w:tcPr>
            <w:tcW w:w="2022"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C27E66" w14:textId="77777777" w:rsidR="00704E99" w:rsidRPr="003E78DA" w:rsidRDefault="00704E99" w:rsidP="00704E99">
            <w:pPr>
              <w:jc w:val="center"/>
              <w:rPr>
                <w:b/>
                <w:bCs/>
                <w:color w:val="000000"/>
                <w:sz w:val="16"/>
                <w:szCs w:val="16"/>
              </w:rPr>
            </w:pPr>
            <w:r w:rsidRPr="003E78DA">
              <w:rPr>
                <w:b/>
                <w:bCs/>
                <w:color w:val="000000"/>
                <w:sz w:val="16"/>
                <w:szCs w:val="16"/>
              </w:rPr>
              <w:t>COVID19/CS/CDS-01 / Technical Assistance for post-crises COVID-19 strategy for Health Sector - Lead Consultant</w:t>
            </w:r>
          </w:p>
        </w:tc>
        <w:tc>
          <w:tcPr>
            <w:tcW w:w="1024" w:type="dxa"/>
            <w:tcBorders>
              <w:top w:val="nil"/>
              <w:left w:val="nil"/>
              <w:bottom w:val="single" w:sz="4" w:space="0" w:color="auto"/>
              <w:right w:val="single" w:sz="4" w:space="0" w:color="auto"/>
            </w:tcBorders>
            <w:shd w:val="clear" w:color="auto" w:fill="D5DCE4" w:themeFill="text2" w:themeFillTint="33"/>
            <w:vAlign w:val="center"/>
            <w:hideMark/>
          </w:tcPr>
          <w:p w14:paraId="7177F063" w14:textId="77777777" w:rsidR="00704E99" w:rsidRPr="003E78DA" w:rsidRDefault="00704E99" w:rsidP="00704E99">
            <w:pPr>
              <w:jc w:val="center"/>
              <w:rPr>
                <w:b/>
                <w:bCs/>
                <w:color w:val="000000"/>
                <w:sz w:val="16"/>
                <w:szCs w:val="16"/>
              </w:rPr>
            </w:pPr>
            <w:r w:rsidRPr="003E78DA">
              <w:rPr>
                <w:b/>
                <w:bCs/>
                <w:color w:val="000000"/>
                <w:sz w:val="16"/>
                <w:szCs w:val="16"/>
              </w:rPr>
              <w:t>Consultant Services</w:t>
            </w:r>
          </w:p>
        </w:tc>
        <w:tc>
          <w:tcPr>
            <w:tcW w:w="1195" w:type="dxa"/>
            <w:tcBorders>
              <w:top w:val="nil"/>
              <w:left w:val="nil"/>
              <w:bottom w:val="single" w:sz="4" w:space="0" w:color="auto"/>
              <w:right w:val="single" w:sz="4" w:space="0" w:color="auto"/>
            </w:tcBorders>
            <w:shd w:val="clear" w:color="auto" w:fill="D5DCE4" w:themeFill="text2" w:themeFillTint="33"/>
            <w:vAlign w:val="center"/>
            <w:hideMark/>
          </w:tcPr>
          <w:p w14:paraId="214DF4F0" w14:textId="77777777" w:rsidR="00704E99" w:rsidRPr="003E78DA" w:rsidRDefault="00704E99" w:rsidP="00704E99">
            <w:pPr>
              <w:jc w:val="center"/>
              <w:rPr>
                <w:b/>
                <w:bCs/>
                <w:color w:val="000000"/>
                <w:sz w:val="16"/>
                <w:szCs w:val="16"/>
              </w:rPr>
            </w:pPr>
            <w:r w:rsidRPr="003E78DA">
              <w:rPr>
                <w:b/>
                <w:bCs/>
                <w:color w:val="000000"/>
                <w:sz w:val="16"/>
                <w:szCs w:val="16"/>
              </w:rPr>
              <w:t xml:space="preserve">Direct </w:t>
            </w:r>
          </w:p>
        </w:tc>
        <w:tc>
          <w:tcPr>
            <w:tcW w:w="1366" w:type="dxa"/>
            <w:tcBorders>
              <w:top w:val="nil"/>
              <w:left w:val="nil"/>
              <w:bottom w:val="single" w:sz="4" w:space="0" w:color="auto"/>
              <w:right w:val="single" w:sz="4" w:space="0" w:color="auto"/>
            </w:tcBorders>
            <w:shd w:val="clear" w:color="auto" w:fill="D5DCE4" w:themeFill="text2" w:themeFillTint="33"/>
            <w:vAlign w:val="center"/>
            <w:hideMark/>
          </w:tcPr>
          <w:p w14:paraId="46BA4F1D" w14:textId="77777777" w:rsidR="00704E99" w:rsidRPr="003E78DA" w:rsidRDefault="00704E99" w:rsidP="00704E99">
            <w:pPr>
              <w:jc w:val="center"/>
              <w:rPr>
                <w:b/>
                <w:bCs/>
                <w:color w:val="000000"/>
                <w:sz w:val="16"/>
                <w:szCs w:val="16"/>
              </w:rPr>
            </w:pPr>
            <w:r w:rsidRPr="003E78DA">
              <w:rPr>
                <w:b/>
                <w:bCs/>
                <w:color w:val="000000"/>
                <w:sz w:val="16"/>
                <w:szCs w:val="16"/>
              </w:rPr>
              <w:t>Natia Skhvitaridze</w:t>
            </w:r>
          </w:p>
        </w:tc>
        <w:tc>
          <w:tcPr>
            <w:tcW w:w="12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9E0A7" w14:textId="77777777" w:rsidR="00704E99" w:rsidRPr="003E78DA" w:rsidRDefault="00704E99" w:rsidP="00704E99">
            <w:pPr>
              <w:jc w:val="center"/>
              <w:rPr>
                <w:b/>
                <w:bCs/>
                <w:color w:val="000000"/>
                <w:sz w:val="16"/>
                <w:szCs w:val="16"/>
              </w:rPr>
            </w:pPr>
            <w:r w:rsidRPr="003E78DA">
              <w:rPr>
                <w:b/>
                <w:bCs/>
                <w:color w:val="000000"/>
                <w:sz w:val="16"/>
                <w:szCs w:val="16"/>
              </w:rPr>
              <w:t xml:space="preserve">COVID19/CS/CDS-01 / </w:t>
            </w:r>
          </w:p>
        </w:tc>
        <w:tc>
          <w:tcPr>
            <w:tcW w:w="1147" w:type="dxa"/>
            <w:tcBorders>
              <w:top w:val="nil"/>
              <w:left w:val="single" w:sz="4" w:space="0" w:color="auto"/>
              <w:bottom w:val="single" w:sz="4" w:space="0" w:color="auto"/>
              <w:right w:val="single" w:sz="4" w:space="0" w:color="auto"/>
            </w:tcBorders>
            <w:shd w:val="clear" w:color="auto" w:fill="D5DCE4" w:themeFill="text2" w:themeFillTint="33"/>
            <w:noWrap/>
            <w:vAlign w:val="center"/>
            <w:hideMark/>
          </w:tcPr>
          <w:p w14:paraId="02AC4DB3" w14:textId="77777777" w:rsidR="00704E99" w:rsidRPr="003E78DA" w:rsidRDefault="00704E99" w:rsidP="00704E99">
            <w:pPr>
              <w:jc w:val="center"/>
              <w:rPr>
                <w:b/>
                <w:bCs/>
                <w:color w:val="000000"/>
                <w:sz w:val="16"/>
                <w:szCs w:val="16"/>
              </w:rPr>
            </w:pPr>
            <w:r w:rsidRPr="003E78DA">
              <w:rPr>
                <w:b/>
                <w:bCs/>
                <w:color w:val="000000"/>
                <w:sz w:val="16"/>
                <w:szCs w:val="16"/>
              </w:rPr>
              <w:t>02.07.2020</w:t>
            </w:r>
          </w:p>
        </w:tc>
        <w:tc>
          <w:tcPr>
            <w:tcW w:w="971" w:type="dxa"/>
            <w:tcBorders>
              <w:top w:val="nil"/>
              <w:left w:val="nil"/>
              <w:bottom w:val="single" w:sz="4" w:space="0" w:color="auto"/>
              <w:right w:val="single" w:sz="4" w:space="0" w:color="auto"/>
            </w:tcBorders>
            <w:shd w:val="clear" w:color="auto" w:fill="D5DCE4" w:themeFill="text2" w:themeFillTint="33"/>
            <w:vAlign w:val="center"/>
            <w:hideMark/>
          </w:tcPr>
          <w:p w14:paraId="272D7637" w14:textId="77777777" w:rsidR="00704E99" w:rsidRPr="003E78DA" w:rsidRDefault="00704E99" w:rsidP="00704E99">
            <w:pPr>
              <w:jc w:val="center"/>
              <w:rPr>
                <w:b/>
                <w:bCs/>
                <w:color w:val="000000"/>
                <w:sz w:val="16"/>
                <w:szCs w:val="16"/>
              </w:rPr>
            </w:pPr>
            <w:r w:rsidRPr="003E78DA">
              <w:rPr>
                <w:b/>
                <w:bCs/>
                <w:color w:val="000000"/>
                <w:sz w:val="16"/>
                <w:szCs w:val="16"/>
              </w:rPr>
              <w:t xml:space="preserve">     25 working days </w:t>
            </w:r>
          </w:p>
        </w:tc>
        <w:tc>
          <w:tcPr>
            <w:tcW w:w="909" w:type="dxa"/>
            <w:tcBorders>
              <w:top w:val="nil"/>
              <w:left w:val="nil"/>
              <w:bottom w:val="single" w:sz="4" w:space="0" w:color="auto"/>
              <w:right w:val="single" w:sz="4" w:space="0" w:color="auto"/>
            </w:tcBorders>
            <w:shd w:val="clear" w:color="auto" w:fill="D5DCE4" w:themeFill="text2" w:themeFillTint="33"/>
            <w:noWrap/>
            <w:vAlign w:val="center"/>
            <w:hideMark/>
          </w:tcPr>
          <w:p w14:paraId="161CD994" w14:textId="77777777" w:rsidR="00704E99" w:rsidRPr="003E78DA" w:rsidRDefault="00704E99" w:rsidP="00704E99">
            <w:pPr>
              <w:jc w:val="center"/>
              <w:rPr>
                <w:b/>
                <w:bCs/>
                <w:color w:val="000000"/>
                <w:sz w:val="16"/>
                <w:szCs w:val="16"/>
              </w:rPr>
            </w:pPr>
            <w:r w:rsidRPr="003E78DA">
              <w:rPr>
                <w:b/>
                <w:bCs/>
                <w:color w:val="000000"/>
                <w:sz w:val="16"/>
                <w:szCs w:val="16"/>
              </w:rPr>
              <w:t xml:space="preserve"> $              3,125.00 </w:t>
            </w:r>
          </w:p>
        </w:tc>
      </w:tr>
    </w:tbl>
    <w:p w14:paraId="337C2046" w14:textId="77777777" w:rsidR="00704E99" w:rsidRPr="003E78DA" w:rsidRDefault="00704E99" w:rsidP="00F070DE"/>
    <w:p w14:paraId="3BEEF8C5" w14:textId="77777777" w:rsidR="004062DD" w:rsidRPr="003E78DA" w:rsidRDefault="004062DD" w:rsidP="00161EE6">
      <w:pPr>
        <w:rPr>
          <w:b/>
        </w:rPr>
      </w:pPr>
    </w:p>
    <w:p w14:paraId="59CA6127" w14:textId="77777777" w:rsidR="00704E99" w:rsidRPr="0070177C" w:rsidRDefault="0070177C" w:rsidP="00F070DE">
      <w:r w:rsidRPr="0070177C">
        <w:t>1.2 Contracts signed during the reporting period:</w:t>
      </w:r>
    </w:p>
    <w:p w14:paraId="43FDE8DD" w14:textId="77777777" w:rsidR="0070177C" w:rsidRPr="003E78DA" w:rsidRDefault="0070177C" w:rsidP="00F070DE"/>
    <w:tbl>
      <w:tblPr>
        <w:tblW w:w="9923" w:type="dxa"/>
        <w:tblInd w:w="-147" w:type="dxa"/>
        <w:shd w:val="clear" w:color="auto" w:fill="FFFFFF" w:themeFill="background1"/>
        <w:tblLook w:val="04A0" w:firstRow="1" w:lastRow="0" w:firstColumn="1" w:lastColumn="0" w:noHBand="0" w:noVBand="1"/>
      </w:tblPr>
      <w:tblGrid>
        <w:gridCol w:w="1110"/>
        <w:gridCol w:w="1408"/>
        <w:gridCol w:w="1105"/>
        <w:gridCol w:w="1743"/>
        <w:gridCol w:w="1577"/>
        <w:gridCol w:w="1358"/>
        <w:gridCol w:w="1622"/>
      </w:tblGrid>
      <w:tr w:rsidR="00FD6F08" w:rsidRPr="003E78DA" w14:paraId="42BE6C3E" w14:textId="77777777" w:rsidTr="00181AB2">
        <w:trPr>
          <w:trHeight w:val="1013"/>
        </w:trPr>
        <w:tc>
          <w:tcPr>
            <w:tcW w:w="11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DB3C00" w14:textId="77777777" w:rsidR="00FD6F08" w:rsidRPr="003E78DA" w:rsidRDefault="004062DD" w:rsidP="00FD6F08">
            <w:pPr>
              <w:rPr>
                <w:b/>
                <w:bCs/>
                <w:sz w:val="16"/>
                <w:szCs w:val="16"/>
              </w:rPr>
            </w:pPr>
            <w:r w:rsidRPr="003E78DA">
              <w:rPr>
                <w:b/>
                <w:bCs/>
                <w:sz w:val="16"/>
                <w:szCs w:val="16"/>
              </w:rPr>
              <w:t>Component 1.</w:t>
            </w:r>
            <w:r w:rsidR="00FD6F08" w:rsidRPr="003E78DA">
              <w:rPr>
                <w:b/>
                <w:bCs/>
                <w:sz w:val="16"/>
                <w:szCs w:val="16"/>
              </w:rPr>
              <w:t>Emergency COVID-19 Response</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B99C469" w14:textId="77777777" w:rsidR="00FD6F08" w:rsidRPr="003E78DA" w:rsidRDefault="00FD6F08" w:rsidP="00FD6F08">
            <w:pPr>
              <w:jc w:val="center"/>
              <w:rPr>
                <w:b/>
                <w:bCs/>
                <w:sz w:val="16"/>
                <w:szCs w:val="16"/>
              </w:rPr>
            </w:pPr>
            <w:r w:rsidRPr="003E78DA">
              <w:rPr>
                <w:b/>
                <w:bCs/>
                <w:sz w:val="16"/>
                <w:szCs w:val="16"/>
              </w:rPr>
              <w:t>Activity Reference No. / Description:</w:t>
            </w:r>
          </w:p>
        </w:tc>
        <w:tc>
          <w:tcPr>
            <w:tcW w:w="110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510C617" w14:textId="77777777" w:rsidR="00FD6F08" w:rsidRPr="003E78DA" w:rsidRDefault="00FD6F08" w:rsidP="00FD6F08">
            <w:pPr>
              <w:jc w:val="center"/>
              <w:rPr>
                <w:b/>
                <w:bCs/>
                <w:sz w:val="16"/>
                <w:szCs w:val="16"/>
              </w:rPr>
            </w:pPr>
            <w:r w:rsidRPr="003E78DA">
              <w:rPr>
                <w:b/>
                <w:bCs/>
                <w:sz w:val="16"/>
                <w:szCs w:val="16"/>
              </w:rPr>
              <w:t xml:space="preserve">Type of procurement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F8C20F2" w14:textId="77777777" w:rsidR="00FD6F08" w:rsidRPr="003E78DA" w:rsidRDefault="00FD6F08" w:rsidP="00FD6F08">
            <w:pPr>
              <w:jc w:val="center"/>
              <w:rPr>
                <w:b/>
                <w:bCs/>
                <w:sz w:val="16"/>
                <w:szCs w:val="16"/>
              </w:rPr>
            </w:pPr>
            <w:r w:rsidRPr="003E78DA">
              <w:rPr>
                <w:b/>
                <w:bCs/>
                <w:sz w:val="16"/>
                <w:szCs w:val="16"/>
              </w:rPr>
              <w:t xml:space="preserve">Singed contract/Suppliers Name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DD8AD6A" w14:textId="77777777" w:rsidR="00FD6F08" w:rsidRPr="003E78DA" w:rsidRDefault="00FD6F08" w:rsidP="00FD6F08">
            <w:pPr>
              <w:jc w:val="center"/>
              <w:rPr>
                <w:b/>
                <w:bCs/>
                <w:sz w:val="16"/>
                <w:szCs w:val="16"/>
              </w:rPr>
            </w:pPr>
            <w:r w:rsidRPr="003E78DA">
              <w:rPr>
                <w:b/>
                <w:bCs/>
                <w:sz w:val="16"/>
                <w:szCs w:val="16"/>
              </w:rPr>
              <w:t xml:space="preserve">Contract  </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C81C2FA" w14:textId="77777777" w:rsidR="00FD6F08" w:rsidRPr="003E78DA" w:rsidRDefault="00FD6F08" w:rsidP="00FD6F08">
            <w:pPr>
              <w:jc w:val="center"/>
              <w:rPr>
                <w:b/>
                <w:bCs/>
                <w:sz w:val="16"/>
                <w:szCs w:val="16"/>
              </w:rPr>
            </w:pPr>
            <w:r w:rsidRPr="003E78DA">
              <w:rPr>
                <w:b/>
                <w:bCs/>
                <w:sz w:val="16"/>
                <w:szCs w:val="16"/>
              </w:rPr>
              <w:t xml:space="preserve">Contract signed dated </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921DA3F" w14:textId="77777777" w:rsidR="00FD6F08" w:rsidRPr="003E78DA" w:rsidRDefault="00FD6F08" w:rsidP="00FD6F08">
            <w:pPr>
              <w:jc w:val="center"/>
              <w:rPr>
                <w:b/>
                <w:bCs/>
                <w:sz w:val="16"/>
                <w:szCs w:val="16"/>
              </w:rPr>
            </w:pPr>
            <w:r w:rsidRPr="003E78DA">
              <w:rPr>
                <w:b/>
                <w:bCs/>
                <w:sz w:val="16"/>
                <w:szCs w:val="16"/>
              </w:rPr>
              <w:t xml:space="preserve">Actual Total Price per Line item </w:t>
            </w:r>
            <w:r w:rsidRPr="003E78DA">
              <w:rPr>
                <w:b/>
                <w:bCs/>
                <w:sz w:val="16"/>
                <w:szCs w:val="16"/>
              </w:rPr>
              <w:br/>
              <w:t>(Col. 7+8)</w:t>
            </w:r>
          </w:p>
        </w:tc>
      </w:tr>
      <w:tr w:rsidR="00181AB2" w:rsidRPr="003E78DA" w14:paraId="70757DA8" w14:textId="77777777" w:rsidTr="00181AB2">
        <w:trPr>
          <w:trHeight w:val="246"/>
        </w:trPr>
        <w:tc>
          <w:tcPr>
            <w:tcW w:w="11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E4B59B2" w14:textId="77777777" w:rsidR="00181AB2" w:rsidRPr="003E78DA" w:rsidRDefault="00181AB2" w:rsidP="00FD6F08">
            <w:pPr>
              <w:rPr>
                <w:b/>
                <w:bCs/>
                <w:sz w:val="16"/>
                <w:szCs w:val="16"/>
              </w:rPr>
            </w:pPr>
          </w:p>
        </w:tc>
        <w:tc>
          <w:tcPr>
            <w:tcW w:w="1408"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4BBCCCF7" w14:textId="77777777" w:rsidR="00181AB2" w:rsidRPr="003E78DA" w:rsidRDefault="00181AB2" w:rsidP="00FD6F08">
            <w:pPr>
              <w:jc w:val="center"/>
              <w:rPr>
                <w:b/>
                <w:bCs/>
                <w:sz w:val="16"/>
                <w:szCs w:val="16"/>
              </w:rPr>
            </w:pPr>
          </w:p>
        </w:tc>
        <w:tc>
          <w:tcPr>
            <w:tcW w:w="1105"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25100EA0" w14:textId="77777777" w:rsidR="00181AB2" w:rsidRPr="003E78DA" w:rsidRDefault="00181AB2" w:rsidP="00FD6F08">
            <w:pPr>
              <w:jc w:val="center"/>
              <w:rPr>
                <w:b/>
                <w:bCs/>
                <w:sz w:val="16"/>
                <w:szCs w:val="16"/>
              </w:rPr>
            </w:pPr>
          </w:p>
        </w:tc>
        <w:tc>
          <w:tcPr>
            <w:tcW w:w="1743"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740DE35E" w14:textId="77777777" w:rsidR="00181AB2" w:rsidRPr="003E78DA" w:rsidRDefault="00181AB2" w:rsidP="00FD6F08">
            <w:pPr>
              <w:jc w:val="center"/>
              <w:rPr>
                <w:b/>
                <w:bCs/>
                <w:sz w:val="16"/>
                <w:szCs w:val="16"/>
              </w:rPr>
            </w:pPr>
          </w:p>
        </w:tc>
        <w:tc>
          <w:tcPr>
            <w:tcW w:w="1577"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53D885C8" w14:textId="77777777" w:rsidR="00181AB2" w:rsidRPr="003E78DA" w:rsidRDefault="00181AB2" w:rsidP="00FD6F08">
            <w:pPr>
              <w:jc w:val="center"/>
              <w:rPr>
                <w:b/>
                <w:bCs/>
                <w:sz w:val="16"/>
                <w:szCs w:val="16"/>
              </w:rPr>
            </w:pPr>
          </w:p>
        </w:tc>
        <w:tc>
          <w:tcPr>
            <w:tcW w:w="1358"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34913494" w14:textId="77777777" w:rsidR="00181AB2" w:rsidRPr="003E78DA" w:rsidRDefault="00181AB2" w:rsidP="00FD6F08">
            <w:pPr>
              <w:jc w:val="center"/>
              <w:rPr>
                <w:b/>
                <w:bCs/>
                <w:sz w:val="16"/>
                <w:szCs w:val="16"/>
              </w:rPr>
            </w:pPr>
          </w:p>
        </w:tc>
        <w:tc>
          <w:tcPr>
            <w:tcW w:w="1622"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419AF353" w14:textId="77777777" w:rsidR="00181AB2" w:rsidRPr="003E78DA" w:rsidRDefault="00181AB2" w:rsidP="00FD6F08">
            <w:pPr>
              <w:jc w:val="center"/>
              <w:rPr>
                <w:b/>
                <w:bCs/>
                <w:sz w:val="16"/>
                <w:szCs w:val="16"/>
              </w:rPr>
            </w:pPr>
          </w:p>
        </w:tc>
      </w:tr>
      <w:tr w:rsidR="00FD6F08" w:rsidRPr="003E78DA" w14:paraId="75D41528" w14:textId="77777777" w:rsidTr="00181AB2">
        <w:trPr>
          <w:trHeight w:val="1006"/>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6662934F" w14:textId="77777777" w:rsidR="00FD6F08" w:rsidRPr="003E78DA" w:rsidRDefault="00FD6F08" w:rsidP="00FD6F08">
            <w:pPr>
              <w:rPr>
                <w:b/>
                <w:bCs/>
                <w:sz w:val="16"/>
                <w:szCs w:val="16"/>
              </w:rPr>
            </w:pPr>
            <w:r w:rsidRPr="003E78DA">
              <w:rPr>
                <w:b/>
                <w:bCs/>
                <w:sz w:val="16"/>
                <w:szCs w:val="16"/>
              </w:rPr>
              <w:t xml:space="preserve">         1 </w:t>
            </w:r>
          </w:p>
        </w:tc>
        <w:tc>
          <w:tcPr>
            <w:tcW w:w="1408" w:type="dxa"/>
            <w:tcBorders>
              <w:top w:val="nil"/>
              <w:left w:val="nil"/>
              <w:bottom w:val="single" w:sz="4" w:space="0" w:color="auto"/>
              <w:right w:val="single" w:sz="4" w:space="0" w:color="auto"/>
            </w:tcBorders>
            <w:shd w:val="clear" w:color="auto" w:fill="D5DCE4" w:themeFill="text2" w:themeFillTint="33"/>
            <w:vAlign w:val="center"/>
            <w:hideMark/>
          </w:tcPr>
          <w:p w14:paraId="6EBA3283" w14:textId="77777777" w:rsidR="00FD6F08" w:rsidRPr="003E78DA" w:rsidRDefault="00FD6F08" w:rsidP="00FD6F08">
            <w:pPr>
              <w:jc w:val="center"/>
              <w:rPr>
                <w:b/>
                <w:bCs/>
                <w:color w:val="000000"/>
                <w:sz w:val="16"/>
                <w:szCs w:val="16"/>
              </w:rPr>
            </w:pPr>
            <w:r w:rsidRPr="003E78DA">
              <w:rPr>
                <w:b/>
                <w:bCs/>
                <w:color w:val="000000"/>
                <w:sz w:val="16"/>
                <w:szCs w:val="16"/>
              </w:rPr>
              <w:t>Goggles, protective</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7830AC3F"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nil"/>
              <w:left w:val="nil"/>
              <w:bottom w:val="single" w:sz="4" w:space="0" w:color="auto"/>
              <w:right w:val="single" w:sz="4" w:space="0" w:color="auto"/>
            </w:tcBorders>
            <w:shd w:val="clear" w:color="auto" w:fill="D5DCE4" w:themeFill="text2" w:themeFillTint="33"/>
            <w:vAlign w:val="center"/>
            <w:hideMark/>
          </w:tcPr>
          <w:p w14:paraId="7E4CD303" w14:textId="77777777" w:rsidR="00FD6F08" w:rsidRPr="003E78DA" w:rsidRDefault="00FD6F08" w:rsidP="00FD6F08">
            <w:pPr>
              <w:jc w:val="center"/>
              <w:rPr>
                <w:b/>
                <w:bCs/>
                <w:sz w:val="16"/>
                <w:szCs w:val="16"/>
              </w:rPr>
            </w:pPr>
            <w:r w:rsidRPr="003E78DA">
              <w:rPr>
                <w:b/>
                <w:bCs/>
                <w:sz w:val="16"/>
                <w:szCs w:val="16"/>
              </w:rPr>
              <w:t xml:space="preserve">Commander Health Supply </w:t>
            </w:r>
          </w:p>
        </w:tc>
        <w:tc>
          <w:tcPr>
            <w:tcW w:w="1577" w:type="dxa"/>
            <w:tcBorders>
              <w:top w:val="nil"/>
              <w:left w:val="nil"/>
              <w:bottom w:val="single" w:sz="4" w:space="0" w:color="auto"/>
              <w:right w:val="single" w:sz="4" w:space="0" w:color="auto"/>
            </w:tcBorders>
            <w:shd w:val="clear" w:color="auto" w:fill="D5DCE4" w:themeFill="text2" w:themeFillTint="33"/>
            <w:vAlign w:val="center"/>
            <w:hideMark/>
          </w:tcPr>
          <w:p w14:paraId="64480A1B" w14:textId="77777777" w:rsidR="00FD6F08" w:rsidRPr="003E78DA" w:rsidRDefault="00FD6F08" w:rsidP="00FD6F08">
            <w:pPr>
              <w:jc w:val="center"/>
              <w:rPr>
                <w:b/>
                <w:bCs/>
                <w:sz w:val="16"/>
                <w:szCs w:val="16"/>
              </w:rPr>
            </w:pPr>
            <w:r w:rsidRPr="003E78DA">
              <w:rPr>
                <w:b/>
                <w:bCs/>
                <w:sz w:val="16"/>
                <w:szCs w:val="16"/>
              </w:rPr>
              <w:t>Commander -001</w:t>
            </w:r>
          </w:p>
        </w:tc>
        <w:tc>
          <w:tcPr>
            <w:tcW w:w="1358" w:type="dxa"/>
            <w:tcBorders>
              <w:top w:val="nil"/>
              <w:left w:val="nil"/>
              <w:bottom w:val="single" w:sz="4" w:space="0" w:color="auto"/>
              <w:right w:val="single" w:sz="4" w:space="0" w:color="auto"/>
            </w:tcBorders>
            <w:shd w:val="clear" w:color="auto" w:fill="D5DCE4" w:themeFill="text2" w:themeFillTint="33"/>
            <w:vAlign w:val="center"/>
            <w:hideMark/>
          </w:tcPr>
          <w:p w14:paraId="3AB89CEE" w14:textId="77777777" w:rsidR="00FD6F08" w:rsidRPr="003E78DA" w:rsidRDefault="00FD6F08" w:rsidP="00FD6F08">
            <w:pPr>
              <w:jc w:val="center"/>
              <w:rPr>
                <w:b/>
                <w:bCs/>
                <w:sz w:val="16"/>
                <w:szCs w:val="16"/>
              </w:rPr>
            </w:pPr>
            <w:r w:rsidRPr="003E78DA">
              <w:rPr>
                <w:b/>
                <w:bCs/>
                <w:sz w:val="16"/>
                <w:szCs w:val="16"/>
              </w:rPr>
              <w:t>10.07.2020</w:t>
            </w:r>
          </w:p>
        </w:tc>
        <w:tc>
          <w:tcPr>
            <w:tcW w:w="1622" w:type="dxa"/>
            <w:tcBorders>
              <w:top w:val="nil"/>
              <w:left w:val="nil"/>
              <w:bottom w:val="single" w:sz="4" w:space="0" w:color="auto"/>
              <w:right w:val="single" w:sz="4" w:space="0" w:color="auto"/>
            </w:tcBorders>
            <w:shd w:val="clear" w:color="auto" w:fill="D5DCE4" w:themeFill="text2" w:themeFillTint="33"/>
            <w:noWrap/>
            <w:vAlign w:val="center"/>
            <w:hideMark/>
          </w:tcPr>
          <w:p w14:paraId="5769183F" w14:textId="77777777" w:rsidR="00FD6F08" w:rsidRPr="003E78DA" w:rsidRDefault="00FD6F08" w:rsidP="00FD6F08">
            <w:pPr>
              <w:jc w:val="center"/>
              <w:rPr>
                <w:b/>
                <w:bCs/>
                <w:sz w:val="16"/>
                <w:szCs w:val="16"/>
              </w:rPr>
            </w:pPr>
            <w:r w:rsidRPr="003E78DA">
              <w:rPr>
                <w:b/>
                <w:bCs/>
                <w:sz w:val="16"/>
                <w:szCs w:val="16"/>
              </w:rPr>
              <w:t>$179,820.00</w:t>
            </w:r>
          </w:p>
        </w:tc>
      </w:tr>
      <w:tr w:rsidR="00FD6F08" w:rsidRPr="003E78DA" w14:paraId="41206BEB" w14:textId="77777777" w:rsidTr="00181AB2">
        <w:trPr>
          <w:trHeight w:val="1085"/>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643C8B6D" w14:textId="77777777" w:rsidR="00FD6F08" w:rsidRPr="003E78DA" w:rsidRDefault="00181AB2" w:rsidP="00FD6F08">
            <w:pPr>
              <w:rPr>
                <w:b/>
                <w:bCs/>
                <w:sz w:val="16"/>
                <w:szCs w:val="16"/>
              </w:rPr>
            </w:pPr>
            <w:r>
              <w:rPr>
                <w:b/>
                <w:bCs/>
                <w:sz w:val="16"/>
                <w:szCs w:val="16"/>
              </w:rPr>
              <w:t xml:space="preserve">         2</w:t>
            </w:r>
          </w:p>
        </w:tc>
        <w:tc>
          <w:tcPr>
            <w:tcW w:w="1408" w:type="dxa"/>
            <w:tcBorders>
              <w:top w:val="nil"/>
              <w:left w:val="nil"/>
              <w:bottom w:val="single" w:sz="4" w:space="0" w:color="auto"/>
              <w:right w:val="single" w:sz="4" w:space="0" w:color="auto"/>
            </w:tcBorders>
            <w:shd w:val="clear" w:color="auto" w:fill="D5DCE4" w:themeFill="text2" w:themeFillTint="33"/>
            <w:vAlign w:val="center"/>
            <w:hideMark/>
          </w:tcPr>
          <w:p w14:paraId="01BDC405" w14:textId="77777777" w:rsidR="00FD6F08" w:rsidRPr="003E78DA" w:rsidRDefault="00FD6F08" w:rsidP="00FD6F08">
            <w:pPr>
              <w:jc w:val="center"/>
              <w:rPr>
                <w:b/>
                <w:bCs/>
                <w:sz w:val="16"/>
                <w:szCs w:val="16"/>
              </w:rPr>
            </w:pPr>
            <w:r w:rsidRPr="003E78DA">
              <w:rPr>
                <w:b/>
                <w:bCs/>
                <w:sz w:val="16"/>
                <w:szCs w:val="16"/>
              </w:rPr>
              <w:t>COVID19/G/DC-09 / Procurement of Qiagen RNA Mini Kit</w:t>
            </w:r>
          </w:p>
        </w:tc>
        <w:tc>
          <w:tcPr>
            <w:tcW w:w="1105"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15AB1D"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2525354" w14:textId="77777777" w:rsidR="00FD6F08" w:rsidRPr="003E78DA" w:rsidRDefault="00FD6F08" w:rsidP="00FD6F08">
            <w:pPr>
              <w:jc w:val="center"/>
              <w:rPr>
                <w:b/>
                <w:bCs/>
                <w:color w:val="000000"/>
                <w:sz w:val="16"/>
                <w:szCs w:val="16"/>
              </w:rPr>
            </w:pPr>
            <w:r w:rsidRPr="003E78DA">
              <w:rPr>
                <w:b/>
                <w:bCs/>
                <w:color w:val="000000"/>
                <w:sz w:val="16"/>
                <w:szCs w:val="16"/>
              </w:rPr>
              <w:t xml:space="preserve">Prima Medi LTD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B537530" w14:textId="77777777" w:rsidR="00FD6F08" w:rsidRPr="003E78DA" w:rsidRDefault="00FD6F08" w:rsidP="00FD6F08">
            <w:pPr>
              <w:jc w:val="center"/>
              <w:rPr>
                <w:b/>
                <w:bCs/>
                <w:color w:val="000000"/>
                <w:sz w:val="16"/>
                <w:szCs w:val="16"/>
              </w:rPr>
            </w:pPr>
            <w:r w:rsidRPr="003E78DA">
              <w:rPr>
                <w:b/>
                <w:bCs/>
                <w:color w:val="000000"/>
                <w:sz w:val="16"/>
                <w:szCs w:val="16"/>
              </w:rPr>
              <w:t xml:space="preserve">COVID19/G/DC-09 </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BC38AB4" w14:textId="77777777" w:rsidR="00FD6F08" w:rsidRPr="003E78DA" w:rsidRDefault="00FD6F08" w:rsidP="00FD6F08">
            <w:pPr>
              <w:jc w:val="center"/>
              <w:rPr>
                <w:b/>
                <w:bCs/>
                <w:color w:val="000000"/>
                <w:sz w:val="16"/>
                <w:szCs w:val="16"/>
              </w:rPr>
            </w:pPr>
            <w:r w:rsidRPr="003E78DA">
              <w:rPr>
                <w:b/>
                <w:bCs/>
                <w:color w:val="000000"/>
                <w:sz w:val="16"/>
                <w:szCs w:val="16"/>
              </w:rPr>
              <w:t>01.07.2020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7ACF42D" w14:textId="77777777" w:rsidR="00FD6F08" w:rsidRPr="003E78DA" w:rsidRDefault="00FD6F08" w:rsidP="00FD6F08">
            <w:pPr>
              <w:jc w:val="center"/>
              <w:rPr>
                <w:b/>
                <w:bCs/>
                <w:color w:val="000000"/>
                <w:sz w:val="16"/>
                <w:szCs w:val="16"/>
              </w:rPr>
            </w:pPr>
            <w:r w:rsidRPr="003E78DA">
              <w:rPr>
                <w:b/>
                <w:bCs/>
                <w:color w:val="000000"/>
                <w:sz w:val="16"/>
                <w:szCs w:val="16"/>
              </w:rPr>
              <w:t>$338,708.00</w:t>
            </w:r>
          </w:p>
        </w:tc>
      </w:tr>
      <w:tr w:rsidR="00FD6F08" w:rsidRPr="003E78DA" w14:paraId="6A8CDADA" w14:textId="77777777" w:rsidTr="00181AB2">
        <w:trPr>
          <w:trHeight w:val="1270"/>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13D8DCBB" w14:textId="77777777" w:rsidR="00FD6F08" w:rsidRPr="003E78DA" w:rsidRDefault="00181AB2" w:rsidP="00FD6F08">
            <w:pPr>
              <w:rPr>
                <w:b/>
                <w:bCs/>
                <w:sz w:val="16"/>
                <w:szCs w:val="16"/>
              </w:rPr>
            </w:pPr>
            <w:r>
              <w:rPr>
                <w:b/>
                <w:bCs/>
                <w:sz w:val="16"/>
                <w:szCs w:val="16"/>
              </w:rPr>
              <w:t xml:space="preserve">         3</w:t>
            </w:r>
          </w:p>
        </w:tc>
        <w:tc>
          <w:tcPr>
            <w:tcW w:w="1408" w:type="dxa"/>
            <w:tcBorders>
              <w:top w:val="nil"/>
              <w:left w:val="nil"/>
              <w:bottom w:val="single" w:sz="4" w:space="0" w:color="auto"/>
              <w:right w:val="single" w:sz="4" w:space="0" w:color="auto"/>
            </w:tcBorders>
            <w:shd w:val="clear" w:color="auto" w:fill="D5DCE4" w:themeFill="text2" w:themeFillTint="33"/>
            <w:vAlign w:val="center"/>
            <w:hideMark/>
          </w:tcPr>
          <w:p w14:paraId="0198BAEB" w14:textId="77777777" w:rsidR="00FD6F08" w:rsidRPr="003E78DA" w:rsidRDefault="00FD6F08" w:rsidP="00FD6F08">
            <w:pPr>
              <w:jc w:val="center"/>
              <w:rPr>
                <w:b/>
                <w:bCs/>
                <w:sz w:val="16"/>
                <w:szCs w:val="16"/>
              </w:rPr>
            </w:pPr>
            <w:r w:rsidRPr="003E78DA">
              <w:rPr>
                <w:b/>
                <w:bCs/>
                <w:sz w:val="16"/>
                <w:szCs w:val="16"/>
              </w:rPr>
              <w:t>Thermos Scientifics COVID-19 tests</w:t>
            </w:r>
          </w:p>
        </w:tc>
        <w:tc>
          <w:tcPr>
            <w:tcW w:w="1105"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4779B3"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014A7EF" w14:textId="77777777" w:rsidR="00FD6F08" w:rsidRPr="003E78DA" w:rsidRDefault="00FD6F08" w:rsidP="00FD6F08">
            <w:pPr>
              <w:jc w:val="center"/>
              <w:rPr>
                <w:b/>
                <w:bCs/>
                <w:color w:val="000000"/>
                <w:sz w:val="16"/>
                <w:szCs w:val="16"/>
              </w:rPr>
            </w:pPr>
            <w:r w:rsidRPr="003E78DA">
              <w:rPr>
                <w:b/>
                <w:bCs/>
                <w:color w:val="000000"/>
                <w:sz w:val="16"/>
                <w:szCs w:val="16"/>
              </w:rPr>
              <w:t xml:space="preserve">ABM LTD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37B7450" w14:textId="77777777" w:rsidR="00FD6F08" w:rsidRPr="003E78DA" w:rsidRDefault="00FD6F08" w:rsidP="00FD6F08">
            <w:pPr>
              <w:jc w:val="center"/>
              <w:rPr>
                <w:b/>
                <w:bCs/>
                <w:color w:val="000000"/>
                <w:sz w:val="16"/>
                <w:szCs w:val="16"/>
              </w:rPr>
            </w:pPr>
            <w:r w:rsidRPr="003E78DA">
              <w:rPr>
                <w:b/>
                <w:bCs/>
                <w:color w:val="000000"/>
                <w:sz w:val="16"/>
                <w:szCs w:val="16"/>
              </w:rPr>
              <w:t>COVID19/G/DC-10</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229D78A" w14:textId="77777777" w:rsidR="00FD6F08" w:rsidRPr="003E78DA" w:rsidRDefault="00FD6F08" w:rsidP="00FD6F08">
            <w:pPr>
              <w:jc w:val="center"/>
              <w:rPr>
                <w:b/>
                <w:bCs/>
                <w:color w:val="000000"/>
                <w:sz w:val="16"/>
                <w:szCs w:val="16"/>
              </w:rPr>
            </w:pPr>
            <w:r w:rsidRPr="003E78DA">
              <w:rPr>
                <w:b/>
                <w:bCs/>
                <w:color w:val="000000"/>
                <w:sz w:val="16"/>
                <w:szCs w:val="16"/>
              </w:rPr>
              <w:t>01.07.2020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A3E7EA2" w14:textId="77777777" w:rsidR="00FD6F08" w:rsidRPr="003E78DA" w:rsidRDefault="00FD6F08" w:rsidP="00FD6F08">
            <w:pPr>
              <w:jc w:val="center"/>
              <w:rPr>
                <w:b/>
                <w:bCs/>
                <w:color w:val="000000"/>
                <w:sz w:val="16"/>
                <w:szCs w:val="16"/>
              </w:rPr>
            </w:pPr>
            <w:r w:rsidRPr="003E78DA">
              <w:rPr>
                <w:b/>
                <w:bCs/>
                <w:color w:val="000000"/>
                <w:sz w:val="16"/>
                <w:szCs w:val="16"/>
              </w:rPr>
              <w:t>$5,685,100.00</w:t>
            </w:r>
          </w:p>
        </w:tc>
      </w:tr>
      <w:tr w:rsidR="00FD6F08" w:rsidRPr="003E78DA" w14:paraId="5E9606D6" w14:textId="77777777" w:rsidTr="00181AB2">
        <w:trPr>
          <w:trHeight w:val="1509"/>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38B4D169" w14:textId="77777777" w:rsidR="00FD6F08" w:rsidRPr="003E78DA" w:rsidRDefault="00181AB2" w:rsidP="00FD6F08">
            <w:pPr>
              <w:rPr>
                <w:b/>
                <w:bCs/>
                <w:sz w:val="16"/>
                <w:szCs w:val="16"/>
              </w:rPr>
            </w:pPr>
            <w:r>
              <w:rPr>
                <w:b/>
                <w:bCs/>
                <w:sz w:val="16"/>
                <w:szCs w:val="16"/>
              </w:rPr>
              <w:t xml:space="preserve">         4</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BD2786C" w14:textId="77777777" w:rsidR="00FD6F08" w:rsidRPr="003E78DA" w:rsidRDefault="00FD6F08" w:rsidP="00FD6F08">
            <w:pPr>
              <w:jc w:val="center"/>
              <w:rPr>
                <w:b/>
                <w:bCs/>
                <w:color w:val="000000"/>
                <w:sz w:val="16"/>
                <w:szCs w:val="16"/>
              </w:rPr>
            </w:pPr>
            <w:r w:rsidRPr="003E78DA">
              <w:rPr>
                <w:b/>
                <w:bCs/>
                <w:color w:val="000000"/>
                <w:sz w:val="16"/>
                <w:szCs w:val="16"/>
              </w:rPr>
              <w:t>Standard COVID-19 AG Test</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24628175"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20D1E26" w14:textId="77777777" w:rsidR="00FD6F08" w:rsidRPr="003E78DA" w:rsidRDefault="00FD6F08" w:rsidP="00FD6F08">
            <w:pPr>
              <w:jc w:val="center"/>
              <w:rPr>
                <w:b/>
                <w:bCs/>
                <w:color w:val="000000"/>
                <w:sz w:val="16"/>
                <w:szCs w:val="16"/>
              </w:rPr>
            </w:pPr>
            <w:r w:rsidRPr="003E78DA">
              <w:rPr>
                <w:b/>
                <w:bCs/>
                <w:color w:val="000000"/>
                <w:sz w:val="16"/>
                <w:szCs w:val="16"/>
              </w:rPr>
              <w:t>SD BIOSENSOR</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C4A7DEE" w14:textId="77777777" w:rsidR="00FD6F08" w:rsidRPr="003E78DA" w:rsidRDefault="00FD6F08" w:rsidP="00FD6F08">
            <w:pPr>
              <w:jc w:val="center"/>
              <w:rPr>
                <w:b/>
                <w:bCs/>
                <w:color w:val="000000"/>
                <w:sz w:val="16"/>
                <w:szCs w:val="16"/>
              </w:rPr>
            </w:pPr>
            <w:r w:rsidRPr="003E78DA">
              <w:rPr>
                <w:b/>
                <w:bCs/>
                <w:color w:val="000000"/>
                <w:sz w:val="16"/>
                <w:szCs w:val="16"/>
              </w:rPr>
              <w:t>COVID19/G/DC-13</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0CE037A" w14:textId="77777777" w:rsidR="00FD6F08" w:rsidRPr="003E78DA" w:rsidRDefault="00FD6F08" w:rsidP="00FD6F08">
            <w:pPr>
              <w:jc w:val="center"/>
              <w:rPr>
                <w:b/>
                <w:bCs/>
                <w:color w:val="000000"/>
                <w:sz w:val="16"/>
                <w:szCs w:val="16"/>
              </w:rPr>
            </w:pPr>
            <w:r w:rsidRPr="003E78DA">
              <w:rPr>
                <w:b/>
                <w:bCs/>
                <w:color w:val="000000"/>
                <w:sz w:val="16"/>
                <w:szCs w:val="16"/>
              </w:rPr>
              <w:t>03.08.2020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A684E71" w14:textId="77777777" w:rsidR="00FD6F08" w:rsidRPr="003E78DA" w:rsidRDefault="00FD6F08" w:rsidP="00FD6F08">
            <w:pPr>
              <w:jc w:val="center"/>
              <w:rPr>
                <w:b/>
                <w:bCs/>
                <w:color w:val="000000"/>
                <w:sz w:val="16"/>
                <w:szCs w:val="16"/>
              </w:rPr>
            </w:pPr>
            <w:r w:rsidRPr="003E78DA">
              <w:rPr>
                <w:b/>
                <w:bCs/>
                <w:color w:val="000000"/>
                <w:sz w:val="16"/>
                <w:szCs w:val="16"/>
              </w:rPr>
              <w:t>$918,750.00</w:t>
            </w:r>
          </w:p>
        </w:tc>
      </w:tr>
      <w:tr w:rsidR="00FD6F08" w:rsidRPr="003E78DA" w14:paraId="67E50D1E" w14:textId="77777777" w:rsidTr="00181AB2">
        <w:trPr>
          <w:trHeight w:val="648"/>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3C912C04" w14:textId="77777777" w:rsidR="00FD6F08" w:rsidRPr="003E78DA" w:rsidRDefault="00181AB2" w:rsidP="00FD6F08">
            <w:pPr>
              <w:rPr>
                <w:b/>
                <w:bCs/>
                <w:sz w:val="16"/>
                <w:szCs w:val="16"/>
              </w:rPr>
            </w:pPr>
            <w:r>
              <w:rPr>
                <w:b/>
                <w:bCs/>
                <w:sz w:val="16"/>
                <w:szCs w:val="16"/>
              </w:rPr>
              <w:t xml:space="preserve">         5</w:t>
            </w:r>
            <w:r w:rsidR="00FD6F08" w:rsidRPr="003E78DA">
              <w:rPr>
                <w:b/>
                <w:bCs/>
                <w:sz w:val="16"/>
                <w:szCs w:val="16"/>
              </w:rPr>
              <w:t xml:space="preserve"> </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8525AFD" w14:textId="77777777" w:rsidR="00FD6F08" w:rsidRPr="003E78DA" w:rsidRDefault="00FD6F08" w:rsidP="00FD6F08">
            <w:pPr>
              <w:jc w:val="center"/>
              <w:rPr>
                <w:b/>
                <w:bCs/>
                <w:sz w:val="16"/>
                <w:szCs w:val="16"/>
              </w:rPr>
            </w:pPr>
            <w:r w:rsidRPr="003E78DA">
              <w:rPr>
                <w:b/>
                <w:bCs/>
                <w:sz w:val="16"/>
                <w:szCs w:val="16"/>
              </w:rPr>
              <w:t>Xpert Xpress SARS-CoV-2 kit/10 tests</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7A7964F6"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E233565" w14:textId="77777777" w:rsidR="00FD6F08" w:rsidRPr="003E78DA" w:rsidRDefault="00FD6F08" w:rsidP="00FD6F08">
            <w:pPr>
              <w:jc w:val="center"/>
              <w:rPr>
                <w:b/>
                <w:bCs/>
                <w:color w:val="000000"/>
                <w:sz w:val="16"/>
                <w:szCs w:val="16"/>
              </w:rPr>
            </w:pPr>
            <w:r w:rsidRPr="003E78DA">
              <w:rPr>
                <w:b/>
                <w:bCs/>
                <w:color w:val="000000"/>
                <w:sz w:val="16"/>
                <w:szCs w:val="16"/>
              </w:rPr>
              <w:t>UNICEF</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7C41944" w14:textId="77777777" w:rsidR="00FD6F08" w:rsidRPr="003E78DA" w:rsidRDefault="00FD6F08" w:rsidP="00FD6F08">
            <w:pPr>
              <w:jc w:val="center"/>
              <w:rPr>
                <w:b/>
                <w:bCs/>
                <w:color w:val="000000"/>
                <w:sz w:val="16"/>
                <w:szCs w:val="16"/>
              </w:rPr>
            </w:pPr>
            <w:r w:rsidRPr="003E78DA">
              <w:rPr>
                <w:b/>
                <w:bCs/>
                <w:color w:val="000000"/>
                <w:sz w:val="16"/>
                <w:szCs w:val="16"/>
              </w:rPr>
              <w:t xml:space="preserve">COVID19/G/UN-01  </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90A1AAC" w14:textId="77777777" w:rsidR="00FD6F08" w:rsidRPr="003E78DA" w:rsidRDefault="00FD6F08" w:rsidP="00FD6F08">
            <w:pPr>
              <w:jc w:val="center"/>
              <w:rPr>
                <w:b/>
                <w:bCs/>
                <w:color w:val="000000"/>
                <w:sz w:val="16"/>
                <w:szCs w:val="16"/>
              </w:rPr>
            </w:pPr>
            <w:r w:rsidRPr="003E78DA">
              <w:rPr>
                <w:b/>
                <w:bCs/>
                <w:color w:val="000000"/>
                <w:sz w:val="16"/>
                <w:szCs w:val="16"/>
              </w:rPr>
              <w:t>03.07.2020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3AE1193" w14:textId="77777777" w:rsidR="00FD6F08" w:rsidRPr="003E78DA" w:rsidRDefault="00FD6F08" w:rsidP="00FD6F08">
            <w:pPr>
              <w:jc w:val="center"/>
              <w:rPr>
                <w:b/>
                <w:bCs/>
                <w:color w:val="000000"/>
                <w:sz w:val="16"/>
                <w:szCs w:val="16"/>
              </w:rPr>
            </w:pPr>
            <w:r w:rsidRPr="003E78DA">
              <w:rPr>
                <w:b/>
                <w:bCs/>
                <w:color w:val="000000"/>
                <w:sz w:val="16"/>
                <w:szCs w:val="16"/>
              </w:rPr>
              <w:t>$478,240.40</w:t>
            </w:r>
          </w:p>
        </w:tc>
      </w:tr>
      <w:tr w:rsidR="00FD6F08" w:rsidRPr="003E78DA" w14:paraId="7F82DC35" w14:textId="77777777" w:rsidTr="00181AB2">
        <w:trPr>
          <w:trHeight w:val="860"/>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59351422" w14:textId="77777777" w:rsidR="00FD6F08" w:rsidRPr="003E78DA" w:rsidRDefault="00181AB2" w:rsidP="00FD6F08">
            <w:pPr>
              <w:rPr>
                <w:b/>
                <w:bCs/>
                <w:sz w:val="16"/>
                <w:szCs w:val="16"/>
              </w:rPr>
            </w:pPr>
            <w:r>
              <w:rPr>
                <w:b/>
                <w:bCs/>
                <w:sz w:val="16"/>
                <w:szCs w:val="16"/>
              </w:rPr>
              <w:t xml:space="preserve">         6</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4524D31" w14:textId="77777777" w:rsidR="00FD6F08" w:rsidRPr="003E78DA" w:rsidRDefault="00FD6F08" w:rsidP="00FD6F08">
            <w:pPr>
              <w:jc w:val="center"/>
              <w:rPr>
                <w:b/>
                <w:bCs/>
                <w:sz w:val="16"/>
                <w:szCs w:val="16"/>
              </w:rPr>
            </w:pPr>
            <w:r w:rsidRPr="003E78DA">
              <w:rPr>
                <w:b/>
                <w:bCs/>
                <w:sz w:val="16"/>
                <w:szCs w:val="16"/>
              </w:rPr>
              <w:t>Nucleic Acid Diagnostic Kit   124 test</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44683FC5"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E6342C7" w14:textId="77777777" w:rsidR="00FD6F08" w:rsidRPr="003E78DA" w:rsidRDefault="00FD6F08" w:rsidP="00FD6F08">
            <w:pPr>
              <w:jc w:val="center"/>
              <w:rPr>
                <w:b/>
                <w:bCs/>
                <w:sz w:val="16"/>
                <w:szCs w:val="16"/>
              </w:rPr>
            </w:pPr>
            <w:r w:rsidRPr="003E78DA">
              <w:rPr>
                <w:b/>
                <w:bCs/>
                <w:sz w:val="16"/>
                <w:szCs w:val="16"/>
              </w:rPr>
              <w:t>SANSURE BIOTECH INC</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105C0CE" w14:textId="77777777" w:rsidR="00FD6F08" w:rsidRPr="003E78DA" w:rsidRDefault="00FD6F08" w:rsidP="00FD6F08">
            <w:pPr>
              <w:jc w:val="center"/>
              <w:rPr>
                <w:b/>
                <w:bCs/>
                <w:sz w:val="16"/>
                <w:szCs w:val="16"/>
              </w:rPr>
            </w:pPr>
            <w:r w:rsidRPr="003E78DA">
              <w:rPr>
                <w:b/>
                <w:bCs/>
                <w:sz w:val="16"/>
                <w:szCs w:val="16"/>
              </w:rPr>
              <w:t xml:space="preserve">COVID19GDC-14  </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4C28A10" w14:textId="77777777" w:rsidR="00FD6F08" w:rsidRPr="003E78DA" w:rsidRDefault="00FD6F08" w:rsidP="00FD6F08">
            <w:pPr>
              <w:jc w:val="center"/>
              <w:rPr>
                <w:b/>
                <w:bCs/>
                <w:sz w:val="16"/>
                <w:szCs w:val="16"/>
              </w:rPr>
            </w:pPr>
            <w:r w:rsidRPr="003E78DA">
              <w:rPr>
                <w:b/>
                <w:bCs/>
                <w:sz w:val="16"/>
                <w:szCs w:val="16"/>
              </w:rPr>
              <w:t xml:space="preserve"> 22.07.2020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6373897" w14:textId="77777777" w:rsidR="00FD6F08" w:rsidRPr="003E78DA" w:rsidRDefault="00FD6F08" w:rsidP="00FD6F08">
            <w:pPr>
              <w:jc w:val="center"/>
              <w:rPr>
                <w:b/>
                <w:bCs/>
                <w:sz w:val="16"/>
                <w:szCs w:val="16"/>
              </w:rPr>
            </w:pPr>
            <w:r w:rsidRPr="003E78DA">
              <w:rPr>
                <w:b/>
                <w:bCs/>
                <w:sz w:val="16"/>
                <w:szCs w:val="16"/>
              </w:rPr>
              <w:t>$4,200,000.00</w:t>
            </w:r>
          </w:p>
        </w:tc>
      </w:tr>
      <w:tr w:rsidR="00FD6F08" w:rsidRPr="003E78DA" w14:paraId="3CB10AA1" w14:textId="77777777" w:rsidTr="00181AB2">
        <w:trPr>
          <w:trHeight w:val="1006"/>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5A46D7E9" w14:textId="77777777" w:rsidR="00FD6F08" w:rsidRPr="003E78DA" w:rsidRDefault="00181AB2" w:rsidP="00FD6F08">
            <w:pPr>
              <w:rPr>
                <w:b/>
                <w:bCs/>
                <w:sz w:val="16"/>
                <w:szCs w:val="16"/>
              </w:rPr>
            </w:pPr>
            <w:r>
              <w:rPr>
                <w:b/>
                <w:bCs/>
                <w:sz w:val="16"/>
                <w:szCs w:val="16"/>
              </w:rPr>
              <w:t xml:space="preserve">       7</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AD5ECD2" w14:textId="77777777" w:rsidR="00FD6F08" w:rsidRPr="003E78DA" w:rsidRDefault="00FD6F08" w:rsidP="00FD6F08">
            <w:pPr>
              <w:jc w:val="center"/>
              <w:rPr>
                <w:b/>
                <w:bCs/>
                <w:color w:val="000000"/>
                <w:sz w:val="16"/>
                <w:szCs w:val="16"/>
              </w:rPr>
            </w:pPr>
            <w:r w:rsidRPr="003E78DA">
              <w:rPr>
                <w:b/>
                <w:bCs/>
                <w:color w:val="000000"/>
                <w:sz w:val="16"/>
                <w:szCs w:val="16"/>
              </w:rPr>
              <w:t>GeneMATRIX Viral RNA/DNA</w:t>
            </w:r>
            <w:r w:rsidRPr="003E78DA">
              <w:rPr>
                <w:b/>
                <w:bCs/>
                <w:color w:val="000000"/>
                <w:sz w:val="16"/>
                <w:szCs w:val="16"/>
              </w:rPr>
              <w:br/>
              <w:t>Purification Kit (100 detection</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2BEB12B3"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43931C5" w14:textId="77777777" w:rsidR="00FD6F08" w:rsidRPr="003E78DA" w:rsidRDefault="00FD6F08" w:rsidP="00FD6F08">
            <w:pPr>
              <w:jc w:val="center"/>
              <w:rPr>
                <w:b/>
                <w:bCs/>
                <w:color w:val="000000"/>
                <w:sz w:val="16"/>
                <w:szCs w:val="16"/>
              </w:rPr>
            </w:pPr>
            <w:r w:rsidRPr="003E78DA">
              <w:rPr>
                <w:b/>
                <w:bCs/>
                <w:color w:val="000000"/>
                <w:sz w:val="16"/>
                <w:szCs w:val="16"/>
              </w:rPr>
              <w:t>Bio Medi  LLC</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1373D1D" w14:textId="77777777" w:rsidR="00FD6F08" w:rsidRPr="003E78DA" w:rsidRDefault="00FD6F08" w:rsidP="00FD6F08">
            <w:pPr>
              <w:jc w:val="center"/>
              <w:rPr>
                <w:b/>
                <w:bCs/>
                <w:color w:val="000000"/>
                <w:sz w:val="16"/>
                <w:szCs w:val="16"/>
              </w:rPr>
            </w:pPr>
            <w:r w:rsidRPr="003E78DA">
              <w:rPr>
                <w:b/>
                <w:bCs/>
                <w:color w:val="000000"/>
                <w:sz w:val="16"/>
                <w:szCs w:val="16"/>
              </w:rPr>
              <w:t xml:space="preserve">COVID19GDC-16 </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F3066C3" w14:textId="77777777" w:rsidR="00FD6F08" w:rsidRPr="003E78DA" w:rsidRDefault="00FD6F08" w:rsidP="00FD6F08">
            <w:pPr>
              <w:jc w:val="center"/>
              <w:rPr>
                <w:b/>
                <w:bCs/>
                <w:color w:val="000000"/>
                <w:sz w:val="16"/>
                <w:szCs w:val="16"/>
              </w:rPr>
            </w:pPr>
            <w:r w:rsidRPr="003E78DA">
              <w:rPr>
                <w:b/>
                <w:bCs/>
                <w:color w:val="000000"/>
                <w:sz w:val="16"/>
                <w:szCs w:val="16"/>
              </w:rPr>
              <w:t>20.08.2020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EE32FE5" w14:textId="77777777" w:rsidR="00FD6F08" w:rsidRPr="003E78DA" w:rsidRDefault="00FD6F08" w:rsidP="00FD6F08">
            <w:pPr>
              <w:jc w:val="center"/>
              <w:rPr>
                <w:b/>
                <w:bCs/>
                <w:color w:val="000000"/>
                <w:sz w:val="16"/>
                <w:szCs w:val="16"/>
              </w:rPr>
            </w:pPr>
            <w:r w:rsidRPr="003E78DA">
              <w:rPr>
                <w:b/>
                <w:bCs/>
                <w:color w:val="000000"/>
                <w:sz w:val="16"/>
                <w:szCs w:val="16"/>
              </w:rPr>
              <w:t>$356,000.00</w:t>
            </w:r>
          </w:p>
        </w:tc>
      </w:tr>
      <w:tr w:rsidR="00FD6F08" w:rsidRPr="003E78DA" w14:paraId="2E18010E" w14:textId="77777777" w:rsidTr="00181AB2">
        <w:trPr>
          <w:trHeight w:val="1006"/>
        </w:trPr>
        <w:tc>
          <w:tcPr>
            <w:tcW w:w="11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F1A34B" w14:textId="77777777" w:rsidR="00FD6F08" w:rsidRPr="003E78DA" w:rsidRDefault="00181AB2" w:rsidP="00FD6F08">
            <w:pPr>
              <w:rPr>
                <w:b/>
                <w:bCs/>
                <w:sz w:val="16"/>
                <w:szCs w:val="16"/>
              </w:rPr>
            </w:pPr>
            <w:r>
              <w:rPr>
                <w:b/>
                <w:bCs/>
                <w:sz w:val="16"/>
                <w:szCs w:val="16"/>
              </w:rPr>
              <w:t xml:space="preserve">       8</w:t>
            </w:r>
            <w:r w:rsidR="00FD6F08" w:rsidRPr="003E78DA">
              <w:rPr>
                <w:b/>
                <w:bCs/>
                <w:sz w:val="16"/>
                <w:szCs w:val="16"/>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26829" w14:textId="77777777" w:rsidR="00FD6F08" w:rsidRPr="003E78DA" w:rsidRDefault="00FD6F08" w:rsidP="00FD6F08">
            <w:pPr>
              <w:jc w:val="center"/>
              <w:rPr>
                <w:b/>
                <w:bCs/>
                <w:color w:val="000000"/>
                <w:sz w:val="16"/>
                <w:szCs w:val="16"/>
              </w:rPr>
            </w:pPr>
            <w:r w:rsidRPr="003E78DA">
              <w:rPr>
                <w:b/>
                <w:bCs/>
                <w:color w:val="000000"/>
                <w:sz w:val="16"/>
                <w:szCs w:val="16"/>
              </w:rPr>
              <w:t>COVID19/G/DC-08 / Procurement of In Vitro Diagnostic Medical Device (cobas)</w:t>
            </w:r>
          </w:p>
        </w:tc>
        <w:tc>
          <w:tcPr>
            <w:tcW w:w="11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32C6BC"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FEEBF8" w14:textId="77777777" w:rsidR="00FD6F08" w:rsidRPr="003E78DA" w:rsidRDefault="00FD6F08" w:rsidP="00FD6F08">
            <w:pPr>
              <w:jc w:val="center"/>
              <w:rPr>
                <w:b/>
                <w:bCs/>
                <w:color w:val="000000"/>
                <w:sz w:val="16"/>
                <w:szCs w:val="16"/>
              </w:rPr>
            </w:pPr>
            <w:r w:rsidRPr="003E78DA">
              <w:rPr>
                <w:b/>
                <w:bCs/>
                <w:color w:val="000000"/>
                <w:sz w:val="16"/>
                <w:szCs w:val="16"/>
              </w:rPr>
              <w:t xml:space="preserve">Roche Diagnostics Turkey A.Ş. </w:t>
            </w:r>
          </w:p>
        </w:tc>
        <w:tc>
          <w:tcPr>
            <w:tcW w:w="15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F627B" w14:textId="77777777" w:rsidR="00FD6F08" w:rsidRPr="003E78DA" w:rsidRDefault="00FD6F08" w:rsidP="00FD6F08">
            <w:pPr>
              <w:jc w:val="center"/>
              <w:rPr>
                <w:b/>
                <w:bCs/>
                <w:color w:val="000000"/>
                <w:sz w:val="16"/>
                <w:szCs w:val="16"/>
              </w:rPr>
            </w:pPr>
            <w:r w:rsidRPr="003E78DA">
              <w:rPr>
                <w:b/>
                <w:bCs/>
                <w:color w:val="000000"/>
                <w:sz w:val="16"/>
                <w:szCs w:val="16"/>
              </w:rPr>
              <w:t>COVID19/G/DC</w:t>
            </w:r>
            <w:r w:rsidRPr="003E78DA">
              <w:rPr>
                <w:b/>
                <w:bCs/>
                <w:sz w:val="16"/>
                <w:szCs w:val="16"/>
              </w:rPr>
              <w:t xml:space="preserve"> - 08 </w:t>
            </w:r>
          </w:p>
        </w:tc>
        <w:tc>
          <w:tcPr>
            <w:tcW w:w="13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61FD45" w14:textId="77777777" w:rsidR="00FD6F08" w:rsidRPr="003E78DA" w:rsidRDefault="00FD6F08" w:rsidP="00FD6F08">
            <w:pPr>
              <w:jc w:val="center"/>
              <w:rPr>
                <w:b/>
                <w:bCs/>
                <w:color w:val="000000"/>
                <w:sz w:val="16"/>
                <w:szCs w:val="16"/>
              </w:rPr>
            </w:pPr>
            <w:r w:rsidRPr="003E78DA">
              <w:rPr>
                <w:b/>
                <w:bCs/>
                <w:color w:val="000000"/>
                <w:sz w:val="16"/>
                <w:szCs w:val="16"/>
              </w:rPr>
              <w:t xml:space="preserve">02.09.2020 </w:t>
            </w:r>
          </w:p>
        </w:tc>
        <w:tc>
          <w:tcPr>
            <w:tcW w:w="16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3E322F" w14:textId="77777777" w:rsidR="00FD6F08" w:rsidRPr="003E78DA" w:rsidRDefault="00FD6F08" w:rsidP="00FD6F08">
            <w:pPr>
              <w:jc w:val="center"/>
              <w:rPr>
                <w:b/>
                <w:bCs/>
                <w:color w:val="000000"/>
                <w:sz w:val="16"/>
                <w:szCs w:val="16"/>
              </w:rPr>
            </w:pPr>
            <w:r w:rsidRPr="003E78DA">
              <w:rPr>
                <w:b/>
                <w:bCs/>
                <w:color w:val="000000"/>
                <w:sz w:val="16"/>
                <w:szCs w:val="16"/>
              </w:rPr>
              <w:t>$493,980.00</w:t>
            </w:r>
          </w:p>
        </w:tc>
      </w:tr>
      <w:tr w:rsidR="00FD6F08" w:rsidRPr="003E78DA" w14:paraId="21F98511" w14:textId="77777777" w:rsidTr="00181AB2">
        <w:trPr>
          <w:trHeight w:val="794"/>
        </w:trPr>
        <w:tc>
          <w:tcPr>
            <w:tcW w:w="11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ED309A" w14:textId="77777777" w:rsidR="00FD6F08" w:rsidRPr="003E78DA" w:rsidRDefault="00181AB2" w:rsidP="00FD6F08">
            <w:pPr>
              <w:rPr>
                <w:b/>
                <w:bCs/>
                <w:sz w:val="16"/>
                <w:szCs w:val="16"/>
              </w:rPr>
            </w:pPr>
            <w:r>
              <w:rPr>
                <w:b/>
                <w:bCs/>
                <w:sz w:val="16"/>
                <w:szCs w:val="16"/>
              </w:rPr>
              <w:t xml:space="preserve">       9</w:t>
            </w:r>
          </w:p>
        </w:tc>
        <w:tc>
          <w:tcPr>
            <w:tcW w:w="140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6E7ED4" w14:textId="77777777" w:rsidR="00FD6F08" w:rsidRPr="003E78DA" w:rsidRDefault="00FD6F08" w:rsidP="00FD6F08">
            <w:pPr>
              <w:jc w:val="center"/>
              <w:rPr>
                <w:b/>
                <w:bCs/>
                <w:sz w:val="16"/>
                <w:szCs w:val="16"/>
              </w:rPr>
            </w:pPr>
            <w:r w:rsidRPr="003E78DA">
              <w:rPr>
                <w:b/>
                <w:bCs/>
                <w:sz w:val="16"/>
                <w:szCs w:val="16"/>
              </w:rPr>
              <w:t>MATRIX Viral RNA/DNA</w:t>
            </w:r>
            <w:r w:rsidRPr="003E78DA">
              <w:rPr>
                <w:b/>
                <w:bCs/>
                <w:sz w:val="16"/>
                <w:szCs w:val="16"/>
              </w:rPr>
              <w:br/>
              <w:t xml:space="preserve">Purification Kit </w:t>
            </w:r>
          </w:p>
        </w:tc>
        <w:tc>
          <w:tcPr>
            <w:tcW w:w="11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0460A8"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CFE78" w14:textId="77777777" w:rsidR="00FD6F08" w:rsidRPr="003E78DA" w:rsidRDefault="00FD6F08" w:rsidP="00FD6F08">
            <w:pPr>
              <w:jc w:val="center"/>
              <w:rPr>
                <w:b/>
                <w:bCs/>
                <w:sz w:val="16"/>
                <w:szCs w:val="16"/>
              </w:rPr>
            </w:pPr>
            <w:r w:rsidRPr="003E78DA">
              <w:rPr>
                <w:b/>
                <w:bCs/>
                <w:sz w:val="16"/>
                <w:szCs w:val="16"/>
              </w:rPr>
              <w:t xml:space="preserve">Prima Medi LTD </w:t>
            </w:r>
          </w:p>
        </w:tc>
        <w:tc>
          <w:tcPr>
            <w:tcW w:w="15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BB41F1" w14:textId="77777777" w:rsidR="00FD6F08" w:rsidRPr="003E78DA" w:rsidRDefault="00FD6F08" w:rsidP="00FD6F08">
            <w:pPr>
              <w:jc w:val="center"/>
              <w:rPr>
                <w:b/>
                <w:bCs/>
                <w:sz w:val="16"/>
                <w:szCs w:val="16"/>
              </w:rPr>
            </w:pPr>
            <w:r w:rsidRPr="003E78DA">
              <w:rPr>
                <w:b/>
                <w:bCs/>
                <w:sz w:val="16"/>
                <w:szCs w:val="16"/>
              </w:rPr>
              <w:t>COVID19/G/DC-15/</w:t>
            </w:r>
          </w:p>
        </w:tc>
        <w:tc>
          <w:tcPr>
            <w:tcW w:w="13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DDC085" w14:textId="77777777" w:rsidR="00FD6F08" w:rsidRPr="003E78DA" w:rsidRDefault="00FD6F08" w:rsidP="00FD6F08">
            <w:pPr>
              <w:jc w:val="center"/>
              <w:rPr>
                <w:b/>
                <w:bCs/>
                <w:sz w:val="16"/>
                <w:szCs w:val="16"/>
              </w:rPr>
            </w:pPr>
            <w:r w:rsidRPr="003E78DA">
              <w:rPr>
                <w:b/>
                <w:bCs/>
                <w:sz w:val="16"/>
                <w:szCs w:val="16"/>
              </w:rPr>
              <w:t>07.09.2020</w:t>
            </w:r>
          </w:p>
        </w:tc>
        <w:tc>
          <w:tcPr>
            <w:tcW w:w="16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2FA5D4" w14:textId="77777777" w:rsidR="00FD6F08" w:rsidRPr="003E78DA" w:rsidRDefault="00FD6F08" w:rsidP="00FD6F08">
            <w:pPr>
              <w:jc w:val="center"/>
              <w:rPr>
                <w:b/>
                <w:bCs/>
                <w:sz w:val="16"/>
                <w:szCs w:val="16"/>
              </w:rPr>
            </w:pPr>
            <w:r w:rsidRPr="003E78DA">
              <w:rPr>
                <w:b/>
                <w:bCs/>
                <w:sz w:val="16"/>
                <w:szCs w:val="16"/>
              </w:rPr>
              <w:t xml:space="preserve">   1 600 000 GEL</w:t>
            </w:r>
          </w:p>
        </w:tc>
      </w:tr>
      <w:tr w:rsidR="00FD6F08" w:rsidRPr="003E78DA" w14:paraId="67ED6F10" w14:textId="77777777" w:rsidTr="00181AB2">
        <w:trPr>
          <w:trHeight w:val="741"/>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7C72A8DA" w14:textId="77777777" w:rsidR="00FD6F08" w:rsidRPr="003E78DA" w:rsidRDefault="00181AB2" w:rsidP="00FD6F08">
            <w:pPr>
              <w:rPr>
                <w:b/>
                <w:bCs/>
                <w:sz w:val="16"/>
                <w:szCs w:val="16"/>
              </w:rPr>
            </w:pPr>
            <w:r>
              <w:rPr>
                <w:b/>
                <w:bCs/>
                <w:sz w:val="16"/>
                <w:szCs w:val="16"/>
              </w:rPr>
              <w:t xml:space="preserve">       10</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5C49E91" w14:textId="77777777" w:rsidR="00FD6F08" w:rsidRPr="003E78DA" w:rsidRDefault="00FD6F08" w:rsidP="00FD6F08">
            <w:pPr>
              <w:jc w:val="center"/>
              <w:rPr>
                <w:b/>
                <w:bCs/>
                <w:sz w:val="16"/>
                <w:szCs w:val="16"/>
              </w:rPr>
            </w:pPr>
            <w:r w:rsidRPr="003E78DA">
              <w:rPr>
                <w:b/>
                <w:bCs/>
                <w:sz w:val="16"/>
                <w:szCs w:val="16"/>
              </w:rPr>
              <w:t>Furniture for Primary Healthcare Facilities</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730405C0"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7C5D9839" w14:textId="77777777" w:rsidR="00FD6F08" w:rsidRPr="003E78DA" w:rsidRDefault="00FD6F08" w:rsidP="00FD6F08">
            <w:pPr>
              <w:jc w:val="center"/>
              <w:rPr>
                <w:b/>
                <w:bCs/>
                <w:sz w:val="16"/>
                <w:szCs w:val="16"/>
              </w:rPr>
            </w:pPr>
            <w:r w:rsidRPr="003E78DA">
              <w:rPr>
                <w:b/>
                <w:bCs/>
                <w:sz w:val="16"/>
                <w:szCs w:val="16"/>
              </w:rPr>
              <w:t xml:space="preserve">LLC Geo +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DA5BE1E" w14:textId="77777777" w:rsidR="00FD6F08" w:rsidRPr="003E78DA" w:rsidRDefault="00FD6F08" w:rsidP="00FD6F08">
            <w:pPr>
              <w:jc w:val="center"/>
              <w:rPr>
                <w:b/>
                <w:bCs/>
                <w:sz w:val="16"/>
                <w:szCs w:val="16"/>
              </w:rPr>
            </w:pPr>
            <w:r w:rsidRPr="003E78DA">
              <w:rPr>
                <w:b/>
                <w:bCs/>
                <w:sz w:val="16"/>
                <w:szCs w:val="16"/>
              </w:rPr>
              <w:t>COVID19/G/DC-22</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A7B3EAB" w14:textId="77777777" w:rsidR="00FD6F08" w:rsidRPr="003E78DA" w:rsidRDefault="00FD6F08" w:rsidP="00FD6F08">
            <w:pPr>
              <w:jc w:val="center"/>
              <w:rPr>
                <w:b/>
                <w:bCs/>
                <w:sz w:val="16"/>
                <w:szCs w:val="16"/>
              </w:rPr>
            </w:pPr>
            <w:r w:rsidRPr="003E78DA">
              <w:rPr>
                <w:b/>
                <w:bCs/>
                <w:sz w:val="16"/>
                <w:szCs w:val="16"/>
              </w:rPr>
              <w:t>16.09.2020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52001AE" w14:textId="77777777" w:rsidR="00FD6F08" w:rsidRPr="003E78DA" w:rsidRDefault="00FD6F08" w:rsidP="00FD6F08">
            <w:pPr>
              <w:jc w:val="center"/>
              <w:rPr>
                <w:b/>
                <w:bCs/>
                <w:color w:val="FF0000"/>
                <w:sz w:val="16"/>
                <w:szCs w:val="16"/>
              </w:rPr>
            </w:pPr>
            <w:r w:rsidRPr="003E78DA">
              <w:rPr>
                <w:b/>
                <w:bCs/>
                <w:color w:val="000000" w:themeColor="text1"/>
                <w:sz w:val="16"/>
                <w:szCs w:val="16"/>
              </w:rPr>
              <w:t>$60,000.00</w:t>
            </w:r>
          </w:p>
        </w:tc>
      </w:tr>
      <w:tr w:rsidR="00FD6F08" w:rsidRPr="003E78DA" w14:paraId="273A4305" w14:textId="77777777" w:rsidTr="00181AB2">
        <w:trPr>
          <w:trHeight w:val="503"/>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1ACAA696" w14:textId="77777777" w:rsidR="00FD6F08" w:rsidRPr="003E78DA" w:rsidRDefault="00181AB2" w:rsidP="00FD6F08">
            <w:pPr>
              <w:rPr>
                <w:b/>
                <w:bCs/>
                <w:sz w:val="16"/>
                <w:szCs w:val="16"/>
              </w:rPr>
            </w:pPr>
            <w:r>
              <w:rPr>
                <w:b/>
                <w:bCs/>
                <w:sz w:val="16"/>
                <w:szCs w:val="16"/>
              </w:rPr>
              <w:t xml:space="preserve">       11</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B657FF0" w14:textId="77777777" w:rsidR="00FD6F08" w:rsidRPr="003E78DA" w:rsidRDefault="00FD6F08" w:rsidP="00FD6F08">
            <w:pPr>
              <w:jc w:val="center"/>
              <w:rPr>
                <w:b/>
                <w:bCs/>
                <w:color w:val="000000"/>
                <w:sz w:val="16"/>
                <w:szCs w:val="16"/>
              </w:rPr>
            </w:pPr>
            <w:r w:rsidRPr="003E78DA">
              <w:rPr>
                <w:b/>
                <w:bCs/>
                <w:color w:val="000000"/>
                <w:sz w:val="16"/>
                <w:szCs w:val="16"/>
              </w:rPr>
              <w:t>Omni Gene oral  from microbial DNA and RNA</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2FEA03EA"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FA4E6DF" w14:textId="77777777" w:rsidR="00FD6F08" w:rsidRPr="003E78DA" w:rsidRDefault="00FD6F08" w:rsidP="00FD6F08">
            <w:pPr>
              <w:jc w:val="center"/>
              <w:rPr>
                <w:b/>
                <w:bCs/>
                <w:color w:val="000000"/>
                <w:sz w:val="16"/>
                <w:szCs w:val="16"/>
              </w:rPr>
            </w:pPr>
            <w:r w:rsidRPr="003E78DA">
              <w:rPr>
                <w:b/>
                <w:bCs/>
                <w:color w:val="000000"/>
                <w:sz w:val="16"/>
                <w:szCs w:val="16"/>
              </w:rPr>
              <w:t xml:space="preserve">DNA Genetic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439E210" w14:textId="77777777" w:rsidR="00FD6F08" w:rsidRPr="003E78DA" w:rsidRDefault="00FD6F08" w:rsidP="00FD6F08">
            <w:pPr>
              <w:jc w:val="center"/>
              <w:rPr>
                <w:b/>
                <w:bCs/>
                <w:color w:val="000000"/>
                <w:sz w:val="16"/>
                <w:szCs w:val="16"/>
              </w:rPr>
            </w:pPr>
            <w:r w:rsidRPr="003E78DA">
              <w:rPr>
                <w:b/>
                <w:bCs/>
                <w:color w:val="000000"/>
                <w:sz w:val="16"/>
                <w:szCs w:val="16"/>
              </w:rPr>
              <w:t>COVID19/G/DC-18  September 29, 2020</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BA24C9E" w14:textId="77777777" w:rsidR="00FD6F08" w:rsidRPr="003E78DA" w:rsidRDefault="00FD6F08" w:rsidP="00FD6F08">
            <w:pPr>
              <w:jc w:val="center"/>
              <w:rPr>
                <w:b/>
                <w:bCs/>
                <w:color w:val="000000"/>
                <w:sz w:val="16"/>
                <w:szCs w:val="16"/>
              </w:rPr>
            </w:pPr>
            <w:r w:rsidRPr="003E78DA">
              <w:rPr>
                <w:b/>
                <w:bCs/>
                <w:color w:val="000000"/>
                <w:sz w:val="16"/>
                <w:szCs w:val="16"/>
              </w:rPr>
              <w:t>18.09.2020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C6203D9" w14:textId="77777777" w:rsidR="00FD6F08" w:rsidRPr="003E78DA" w:rsidRDefault="00FD6F08" w:rsidP="00FD6F08">
            <w:pPr>
              <w:jc w:val="center"/>
              <w:rPr>
                <w:b/>
                <w:bCs/>
                <w:color w:val="000000"/>
                <w:sz w:val="16"/>
                <w:szCs w:val="16"/>
              </w:rPr>
            </w:pPr>
            <w:r w:rsidRPr="003E78DA">
              <w:rPr>
                <w:b/>
                <w:bCs/>
                <w:color w:val="000000"/>
                <w:sz w:val="16"/>
                <w:szCs w:val="16"/>
              </w:rPr>
              <w:t>$363,000.00</w:t>
            </w:r>
          </w:p>
        </w:tc>
      </w:tr>
      <w:tr w:rsidR="00FD6F08" w:rsidRPr="003E78DA" w14:paraId="4AB5CDB8" w14:textId="77777777" w:rsidTr="00181AB2">
        <w:trPr>
          <w:trHeight w:val="503"/>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0129F096" w14:textId="77777777" w:rsidR="00FD6F08" w:rsidRPr="003E78DA" w:rsidRDefault="00181AB2" w:rsidP="00FD6F08">
            <w:pPr>
              <w:rPr>
                <w:b/>
                <w:bCs/>
                <w:sz w:val="16"/>
                <w:szCs w:val="16"/>
              </w:rPr>
            </w:pPr>
            <w:r>
              <w:rPr>
                <w:b/>
                <w:bCs/>
                <w:sz w:val="16"/>
                <w:szCs w:val="16"/>
              </w:rPr>
              <w:lastRenderedPageBreak/>
              <w:t xml:space="preserve">       12</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0FF4ED5" w14:textId="77777777" w:rsidR="00FD6F08" w:rsidRPr="003E78DA" w:rsidRDefault="00FD6F08" w:rsidP="00FD6F08">
            <w:pPr>
              <w:jc w:val="center"/>
              <w:rPr>
                <w:b/>
                <w:bCs/>
                <w:color w:val="000000"/>
                <w:sz w:val="16"/>
                <w:szCs w:val="16"/>
              </w:rPr>
            </w:pPr>
            <w:r w:rsidRPr="003E78DA">
              <w:rPr>
                <w:b/>
                <w:bCs/>
                <w:color w:val="000000"/>
                <w:sz w:val="16"/>
                <w:szCs w:val="16"/>
              </w:rPr>
              <w:t xml:space="preserve">AG/AB rapid tests </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1D801EE5"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72DEA24" w14:textId="77777777" w:rsidR="00FD6F08" w:rsidRPr="003E78DA" w:rsidRDefault="00FD6F08" w:rsidP="00FD6F08">
            <w:pPr>
              <w:jc w:val="center"/>
              <w:rPr>
                <w:b/>
                <w:bCs/>
                <w:color w:val="000000"/>
                <w:sz w:val="16"/>
                <w:szCs w:val="16"/>
              </w:rPr>
            </w:pPr>
            <w:r w:rsidRPr="003E78DA">
              <w:rPr>
                <w:b/>
                <w:bCs/>
                <w:color w:val="000000"/>
                <w:sz w:val="16"/>
                <w:szCs w:val="16"/>
              </w:rPr>
              <w:t xml:space="preserve">Biosensor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77C54B3" w14:textId="77777777" w:rsidR="00FD6F08" w:rsidRPr="003E78DA" w:rsidRDefault="00FD6F08" w:rsidP="00FD6F08">
            <w:pPr>
              <w:jc w:val="center"/>
              <w:rPr>
                <w:b/>
                <w:bCs/>
                <w:color w:val="000000"/>
                <w:sz w:val="16"/>
                <w:szCs w:val="16"/>
              </w:rPr>
            </w:pPr>
            <w:r w:rsidRPr="003E78DA">
              <w:rPr>
                <w:b/>
                <w:bCs/>
                <w:color w:val="000000"/>
                <w:sz w:val="16"/>
                <w:szCs w:val="16"/>
              </w:rPr>
              <w:t>COVID19/G/DC-20  September 16, 2020</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7CA26E7" w14:textId="77777777" w:rsidR="00FD6F08" w:rsidRPr="003E78DA" w:rsidRDefault="00FD6F08" w:rsidP="00FD6F08">
            <w:pPr>
              <w:jc w:val="center"/>
              <w:rPr>
                <w:b/>
                <w:bCs/>
                <w:color w:val="000000"/>
                <w:sz w:val="16"/>
                <w:szCs w:val="16"/>
              </w:rPr>
            </w:pPr>
            <w:r w:rsidRPr="003E78DA">
              <w:rPr>
                <w:b/>
                <w:bCs/>
                <w:color w:val="000000"/>
                <w:sz w:val="16"/>
                <w:szCs w:val="16"/>
              </w:rPr>
              <w:t>20.09.2020</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1433785" w14:textId="77777777" w:rsidR="00FD6F08" w:rsidRPr="003E78DA" w:rsidRDefault="00FD6F08" w:rsidP="00FD6F08">
            <w:pPr>
              <w:jc w:val="center"/>
              <w:rPr>
                <w:b/>
                <w:bCs/>
                <w:color w:val="000000"/>
                <w:sz w:val="16"/>
                <w:szCs w:val="16"/>
              </w:rPr>
            </w:pPr>
            <w:r w:rsidRPr="003E78DA">
              <w:rPr>
                <w:b/>
                <w:bCs/>
                <w:color w:val="000000"/>
                <w:sz w:val="16"/>
                <w:szCs w:val="16"/>
              </w:rPr>
              <w:t>$2,068,500.00</w:t>
            </w:r>
          </w:p>
        </w:tc>
      </w:tr>
      <w:tr w:rsidR="00FD6F08" w:rsidRPr="003E78DA" w14:paraId="6316D213" w14:textId="77777777" w:rsidTr="00181AB2">
        <w:trPr>
          <w:trHeight w:val="754"/>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3BA1F4F8" w14:textId="77777777" w:rsidR="00FD6F08" w:rsidRPr="003E78DA" w:rsidRDefault="00181AB2" w:rsidP="00FD6F08">
            <w:pPr>
              <w:rPr>
                <w:b/>
                <w:bCs/>
                <w:sz w:val="16"/>
                <w:szCs w:val="16"/>
              </w:rPr>
            </w:pPr>
            <w:r>
              <w:rPr>
                <w:b/>
                <w:bCs/>
                <w:sz w:val="16"/>
                <w:szCs w:val="16"/>
              </w:rPr>
              <w:t xml:space="preserve">       13</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F3FA1DD" w14:textId="77777777" w:rsidR="00FD6F08" w:rsidRPr="003E78DA" w:rsidRDefault="00FD6F08" w:rsidP="00FD6F08">
            <w:pPr>
              <w:jc w:val="center"/>
              <w:rPr>
                <w:b/>
                <w:bCs/>
                <w:color w:val="000000"/>
                <w:sz w:val="16"/>
                <w:szCs w:val="16"/>
              </w:rPr>
            </w:pPr>
            <w:r w:rsidRPr="003E78DA">
              <w:rPr>
                <w:b/>
                <w:bCs/>
                <w:color w:val="000000"/>
                <w:sz w:val="16"/>
                <w:szCs w:val="16"/>
              </w:rPr>
              <w:t>15 motor Motor Vehicles for Infectious Control Monitoring Center</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573177F8" w14:textId="77777777" w:rsidR="00FD6F08" w:rsidRPr="003E78DA" w:rsidRDefault="00FD6F08" w:rsidP="00FD6F08">
            <w:pPr>
              <w:jc w:val="center"/>
              <w:rPr>
                <w:b/>
                <w:bCs/>
                <w:color w:val="000000"/>
                <w:sz w:val="16"/>
                <w:szCs w:val="16"/>
              </w:rPr>
            </w:pPr>
            <w:r w:rsidRPr="003E78DA">
              <w:rPr>
                <w:b/>
                <w:bCs/>
                <w:color w:val="000000"/>
                <w:sz w:val="16"/>
                <w:szCs w:val="16"/>
              </w:rPr>
              <w:t xml:space="preserve">RFQ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FD45962" w14:textId="77777777" w:rsidR="00FD6F08" w:rsidRPr="003E78DA" w:rsidRDefault="00FD6F08" w:rsidP="00FD6F08">
            <w:pPr>
              <w:jc w:val="center"/>
              <w:rPr>
                <w:b/>
                <w:bCs/>
                <w:color w:val="000000"/>
                <w:sz w:val="16"/>
                <w:szCs w:val="16"/>
              </w:rPr>
            </w:pPr>
            <w:r w:rsidRPr="003E78DA">
              <w:rPr>
                <w:b/>
                <w:bCs/>
                <w:color w:val="000000"/>
                <w:sz w:val="16"/>
                <w:szCs w:val="16"/>
              </w:rPr>
              <w:t>JV LLC KIA motors Georgia and LLC GI TI Motors</w:t>
            </w:r>
          </w:p>
        </w:tc>
        <w:tc>
          <w:tcPr>
            <w:tcW w:w="1577" w:type="dxa"/>
            <w:tcBorders>
              <w:top w:val="nil"/>
              <w:left w:val="nil"/>
              <w:bottom w:val="single" w:sz="4" w:space="0" w:color="auto"/>
              <w:right w:val="single" w:sz="4" w:space="0" w:color="auto"/>
            </w:tcBorders>
            <w:shd w:val="clear" w:color="auto" w:fill="D5DCE4" w:themeFill="text2" w:themeFillTint="33"/>
            <w:vAlign w:val="center"/>
            <w:hideMark/>
          </w:tcPr>
          <w:p w14:paraId="3075DAD8" w14:textId="77777777" w:rsidR="00FD6F08" w:rsidRPr="003E78DA" w:rsidRDefault="00FD6F08" w:rsidP="00FD6F08">
            <w:pPr>
              <w:jc w:val="center"/>
              <w:rPr>
                <w:b/>
                <w:bCs/>
                <w:sz w:val="16"/>
                <w:szCs w:val="16"/>
              </w:rPr>
            </w:pPr>
            <w:r w:rsidRPr="003E78DA">
              <w:rPr>
                <w:b/>
                <w:bCs/>
                <w:sz w:val="16"/>
                <w:szCs w:val="16"/>
              </w:rPr>
              <w:t xml:space="preserve"> COVID19/G/RFQ-04</w:t>
            </w:r>
          </w:p>
        </w:tc>
        <w:tc>
          <w:tcPr>
            <w:tcW w:w="1358" w:type="dxa"/>
            <w:tcBorders>
              <w:top w:val="nil"/>
              <w:left w:val="nil"/>
              <w:bottom w:val="single" w:sz="4" w:space="0" w:color="auto"/>
              <w:right w:val="single" w:sz="4" w:space="0" w:color="auto"/>
            </w:tcBorders>
            <w:shd w:val="clear" w:color="auto" w:fill="D5DCE4" w:themeFill="text2" w:themeFillTint="33"/>
            <w:noWrap/>
            <w:vAlign w:val="center"/>
            <w:hideMark/>
          </w:tcPr>
          <w:p w14:paraId="34596CEE" w14:textId="77777777" w:rsidR="00FD6F08" w:rsidRPr="003E78DA" w:rsidRDefault="00FD6F08" w:rsidP="00FD6F08">
            <w:pPr>
              <w:jc w:val="center"/>
              <w:rPr>
                <w:b/>
                <w:bCs/>
                <w:sz w:val="16"/>
                <w:szCs w:val="16"/>
              </w:rPr>
            </w:pPr>
            <w:r w:rsidRPr="003E78DA">
              <w:rPr>
                <w:b/>
                <w:bCs/>
                <w:sz w:val="16"/>
                <w:szCs w:val="16"/>
              </w:rPr>
              <w:t>30.09.2020</w:t>
            </w:r>
          </w:p>
        </w:tc>
        <w:tc>
          <w:tcPr>
            <w:tcW w:w="1622" w:type="dxa"/>
            <w:tcBorders>
              <w:top w:val="nil"/>
              <w:left w:val="nil"/>
              <w:bottom w:val="single" w:sz="4" w:space="0" w:color="auto"/>
              <w:right w:val="single" w:sz="4" w:space="0" w:color="auto"/>
            </w:tcBorders>
            <w:shd w:val="clear" w:color="auto" w:fill="D5DCE4" w:themeFill="text2" w:themeFillTint="33"/>
            <w:noWrap/>
            <w:vAlign w:val="center"/>
            <w:hideMark/>
          </w:tcPr>
          <w:p w14:paraId="65B4C5D8" w14:textId="77777777" w:rsidR="00FD6F08" w:rsidRPr="003E78DA" w:rsidRDefault="00FD6F08" w:rsidP="00FD6F08">
            <w:pPr>
              <w:jc w:val="center"/>
              <w:rPr>
                <w:b/>
                <w:bCs/>
                <w:sz w:val="16"/>
                <w:szCs w:val="16"/>
              </w:rPr>
            </w:pPr>
            <w:r w:rsidRPr="003E78DA">
              <w:rPr>
                <w:b/>
                <w:bCs/>
                <w:sz w:val="16"/>
                <w:szCs w:val="16"/>
              </w:rPr>
              <w:t>$379,240.00</w:t>
            </w:r>
          </w:p>
        </w:tc>
      </w:tr>
      <w:tr w:rsidR="00FD6F08" w:rsidRPr="003E78DA" w14:paraId="2838FD29" w14:textId="77777777" w:rsidTr="00181AB2">
        <w:trPr>
          <w:trHeight w:val="503"/>
        </w:trPr>
        <w:tc>
          <w:tcPr>
            <w:tcW w:w="1110" w:type="dxa"/>
            <w:tcBorders>
              <w:top w:val="nil"/>
              <w:left w:val="single" w:sz="4" w:space="0" w:color="auto"/>
              <w:bottom w:val="single" w:sz="4" w:space="0" w:color="auto"/>
              <w:right w:val="single" w:sz="4" w:space="0" w:color="auto"/>
            </w:tcBorders>
            <w:shd w:val="clear" w:color="auto" w:fill="D5DCE4" w:themeFill="text2" w:themeFillTint="33"/>
            <w:hideMark/>
          </w:tcPr>
          <w:p w14:paraId="7D85FE3D" w14:textId="77777777" w:rsidR="00FD6F08" w:rsidRPr="003E78DA" w:rsidRDefault="00181AB2" w:rsidP="00FD6F08">
            <w:pPr>
              <w:rPr>
                <w:b/>
                <w:bCs/>
                <w:sz w:val="16"/>
                <w:szCs w:val="16"/>
              </w:rPr>
            </w:pPr>
            <w:r>
              <w:rPr>
                <w:b/>
                <w:bCs/>
                <w:sz w:val="16"/>
                <w:szCs w:val="16"/>
              </w:rPr>
              <w:t xml:space="preserve">       14</w:t>
            </w:r>
            <w:r w:rsidR="00FD6F08" w:rsidRPr="003E78DA">
              <w:rPr>
                <w:b/>
                <w:bCs/>
                <w:sz w:val="16"/>
                <w:szCs w:val="16"/>
              </w:rPr>
              <w:t xml:space="preserve"> </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877541D" w14:textId="77777777" w:rsidR="00FD6F08" w:rsidRPr="003E78DA" w:rsidRDefault="00FD6F08" w:rsidP="00FD6F08">
            <w:pPr>
              <w:jc w:val="center"/>
              <w:rPr>
                <w:b/>
                <w:bCs/>
                <w:sz w:val="16"/>
                <w:szCs w:val="16"/>
              </w:rPr>
            </w:pPr>
            <w:r w:rsidRPr="003E78DA">
              <w:rPr>
                <w:b/>
                <w:bCs/>
                <w:sz w:val="16"/>
                <w:szCs w:val="16"/>
              </w:rPr>
              <w:t xml:space="preserve"> Equipment for Primary Healthcare Facilities</w:t>
            </w:r>
          </w:p>
        </w:tc>
        <w:tc>
          <w:tcPr>
            <w:tcW w:w="1105" w:type="dxa"/>
            <w:tcBorders>
              <w:top w:val="nil"/>
              <w:left w:val="nil"/>
              <w:bottom w:val="single" w:sz="4" w:space="0" w:color="auto"/>
              <w:right w:val="single" w:sz="4" w:space="0" w:color="auto"/>
            </w:tcBorders>
            <w:shd w:val="clear" w:color="auto" w:fill="D5DCE4" w:themeFill="text2" w:themeFillTint="33"/>
            <w:vAlign w:val="center"/>
            <w:hideMark/>
          </w:tcPr>
          <w:p w14:paraId="34E28A05" w14:textId="77777777" w:rsidR="00FD6F08" w:rsidRPr="003E78DA" w:rsidRDefault="00FD6F08" w:rsidP="00FD6F08">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1D59F1B" w14:textId="77777777" w:rsidR="00FD6F08" w:rsidRPr="003E78DA" w:rsidRDefault="00FD6F08" w:rsidP="00FD6F08">
            <w:pPr>
              <w:jc w:val="center"/>
              <w:rPr>
                <w:b/>
                <w:bCs/>
                <w:color w:val="000000"/>
                <w:sz w:val="16"/>
                <w:szCs w:val="16"/>
              </w:rPr>
            </w:pPr>
            <w:r w:rsidRPr="003E78DA">
              <w:rPr>
                <w:b/>
                <w:bCs/>
                <w:color w:val="000000"/>
                <w:sz w:val="16"/>
                <w:szCs w:val="16"/>
              </w:rPr>
              <w:t>Tbilisi medic</w:t>
            </w:r>
          </w:p>
        </w:tc>
        <w:tc>
          <w:tcPr>
            <w:tcW w:w="1577" w:type="dxa"/>
            <w:tcBorders>
              <w:top w:val="nil"/>
              <w:left w:val="nil"/>
              <w:bottom w:val="single" w:sz="4" w:space="0" w:color="auto"/>
              <w:right w:val="single" w:sz="4" w:space="0" w:color="auto"/>
            </w:tcBorders>
            <w:shd w:val="clear" w:color="auto" w:fill="D5DCE4" w:themeFill="text2" w:themeFillTint="33"/>
            <w:vAlign w:val="center"/>
            <w:hideMark/>
          </w:tcPr>
          <w:p w14:paraId="2B45BEFA" w14:textId="77777777" w:rsidR="00FD6F08" w:rsidRPr="003E78DA" w:rsidRDefault="00FD6F08" w:rsidP="00FD6F08">
            <w:pPr>
              <w:jc w:val="center"/>
              <w:rPr>
                <w:b/>
                <w:bCs/>
                <w:sz w:val="16"/>
                <w:szCs w:val="16"/>
              </w:rPr>
            </w:pPr>
            <w:r w:rsidRPr="003E78DA">
              <w:rPr>
                <w:b/>
                <w:bCs/>
                <w:sz w:val="16"/>
                <w:szCs w:val="16"/>
              </w:rPr>
              <w:t xml:space="preserve">COVID19/G/DC-23/ </w:t>
            </w:r>
          </w:p>
        </w:tc>
        <w:tc>
          <w:tcPr>
            <w:tcW w:w="1358" w:type="dxa"/>
            <w:tcBorders>
              <w:top w:val="nil"/>
              <w:left w:val="nil"/>
              <w:bottom w:val="single" w:sz="4" w:space="0" w:color="auto"/>
              <w:right w:val="single" w:sz="4" w:space="0" w:color="auto"/>
            </w:tcBorders>
            <w:shd w:val="clear" w:color="auto" w:fill="D5DCE4" w:themeFill="text2" w:themeFillTint="33"/>
            <w:vAlign w:val="center"/>
            <w:hideMark/>
          </w:tcPr>
          <w:p w14:paraId="2DBC5384" w14:textId="77777777" w:rsidR="00FD6F08" w:rsidRPr="003E78DA" w:rsidRDefault="00FD6F08" w:rsidP="00FD6F08">
            <w:pPr>
              <w:jc w:val="center"/>
              <w:rPr>
                <w:b/>
                <w:bCs/>
                <w:sz w:val="16"/>
                <w:szCs w:val="16"/>
              </w:rPr>
            </w:pPr>
            <w:r w:rsidRPr="003E78DA">
              <w:rPr>
                <w:b/>
                <w:bCs/>
                <w:sz w:val="16"/>
                <w:szCs w:val="16"/>
              </w:rPr>
              <w:t>28.09.2020</w:t>
            </w:r>
          </w:p>
        </w:tc>
        <w:tc>
          <w:tcPr>
            <w:tcW w:w="1622" w:type="dxa"/>
            <w:tcBorders>
              <w:top w:val="nil"/>
              <w:left w:val="nil"/>
              <w:bottom w:val="single" w:sz="4" w:space="0" w:color="auto"/>
              <w:right w:val="single" w:sz="4" w:space="0" w:color="auto"/>
            </w:tcBorders>
            <w:shd w:val="clear" w:color="auto" w:fill="D5DCE4" w:themeFill="text2" w:themeFillTint="33"/>
            <w:noWrap/>
            <w:vAlign w:val="center"/>
            <w:hideMark/>
          </w:tcPr>
          <w:p w14:paraId="2CDCA880" w14:textId="77777777" w:rsidR="00FD6F08" w:rsidRPr="003E78DA" w:rsidRDefault="00FD6F08" w:rsidP="00FD6F08">
            <w:pPr>
              <w:jc w:val="center"/>
              <w:rPr>
                <w:b/>
                <w:bCs/>
                <w:sz w:val="16"/>
                <w:szCs w:val="16"/>
              </w:rPr>
            </w:pPr>
            <w:r w:rsidRPr="003E78DA">
              <w:rPr>
                <w:b/>
                <w:bCs/>
                <w:sz w:val="16"/>
                <w:szCs w:val="16"/>
              </w:rPr>
              <w:t>$328,020.00</w:t>
            </w:r>
          </w:p>
        </w:tc>
      </w:tr>
      <w:tr w:rsidR="00FD6F08" w:rsidRPr="003E78DA" w14:paraId="3D5CF719" w14:textId="77777777" w:rsidTr="00181AB2">
        <w:trPr>
          <w:trHeight w:val="251"/>
        </w:trPr>
        <w:tc>
          <w:tcPr>
            <w:tcW w:w="1110" w:type="dxa"/>
            <w:tcBorders>
              <w:top w:val="nil"/>
              <w:left w:val="nil"/>
              <w:bottom w:val="nil"/>
              <w:right w:val="nil"/>
            </w:tcBorders>
            <w:shd w:val="clear" w:color="auto" w:fill="D5DCE4" w:themeFill="text2" w:themeFillTint="33"/>
            <w:noWrap/>
            <w:hideMark/>
          </w:tcPr>
          <w:p w14:paraId="2D54CC63" w14:textId="77777777" w:rsidR="00FD6F08" w:rsidRPr="003E78DA" w:rsidRDefault="00FD6F08" w:rsidP="00FD6F08">
            <w:pPr>
              <w:rPr>
                <w:b/>
                <w:bCs/>
                <w:sz w:val="16"/>
                <w:szCs w:val="16"/>
              </w:rPr>
            </w:pPr>
            <w:r w:rsidRPr="003E78DA">
              <w:rPr>
                <w:b/>
                <w:bCs/>
                <w:sz w:val="16"/>
                <w:szCs w:val="16"/>
              </w:rPr>
              <w:t> </w:t>
            </w:r>
          </w:p>
        </w:tc>
        <w:tc>
          <w:tcPr>
            <w:tcW w:w="1408" w:type="dxa"/>
            <w:tcBorders>
              <w:top w:val="nil"/>
              <w:left w:val="nil"/>
              <w:bottom w:val="nil"/>
              <w:right w:val="nil"/>
            </w:tcBorders>
            <w:shd w:val="clear" w:color="auto" w:fill="D5DCE4" w:themeFill="text2" w:themeFillTint="33"/>
            <w:vAlign w:val="center"/>
            <w:hideMark/>
          </w:tcPr>
          <w:p w14:paraId="2931B82D" w14:textId="77777777" w:rsidR="00FD6F08" w:rsidRPr="003E78DA" w:rsidRDefault="00FD6F08" w:rsidP="00FD6F08">
            <w:pPr>
              <w:jc w:val="center"/>
              <w:rPr>
                <w:b/>
                <w:bCs/>
                <w:sz w:val="16"/>
                <w:szCs w:val="16"/>
              </w:rPr>
            </w:pPr>
            <w:r w:rsidRPr="003E78DA">
              <w:rPr>
                <w:b/>
                <w:bCs/>
                <w:sz w:val="16"/>
                <w:szCs w:val="16"/>
              </w:rPr>
              <w:t> </w:t>
            </w:r>
          </w:p>
        </w:tc>
        <w:tc>
          <w:tcPr>
            <w:tcW w:w="1105" w:type="dxa"/>
            <w:tcBorders>
              <w:top w:val="nil"/>
              <w:left w:val="nil"/>
              <w:bottom w:val="nil"/>
              <w:right w:val="nil"/>
            </w:tcBorders>
            <w:shd w:val="clear" w:color="auto" w:fill="D5DCE4" w:themeFill="text2" w:themeFillTint="33"/>
            <w:vAlign w:val="center"/>
            <w:hideMark/>
          </w:tcPr>
          <w:p w14:paraId="73735163" w14:textId="77777777" w:rsidR="00FD6F08" w:rsidRPr="003E78DA" w:rsidRDefault="00FD6F08" w:rsidP="00FD6F08">
            <w:pPr>
              <w:jc w:val="center"/>
              <w:rPr>
                <w:b/>
                <w:bCs/>
                <w:sz w:val="16"/>
                <w:szCs w:val="16"/>
              </w:rPr>
            </w:pPr>
            <w:r w:rsidRPr="003E78DA">
              <w:rPr>
                <w:b/>
                <w:bCs/>
                <w:sz w:val="16"/>
                <w:szCs w:val="16"/>
              </w:rPr>
              <w:t> </w:t>
            </w:r>
          </w:p>
        </w:tc>
        <w:tc>
          <w:tcPr>
            <w:tcW w:w="1743" w:type="dxa"/>
            <w:tcBorders>
              <w:top w:val="nil"/>
              <w:left w:val="nil"/>
              <w:bottom w:val="nil"/>
              <w:right w:val="nil"/>
            </w:tcBorders>
            <w:shd w:val="clear" w:color="auto" w:fill="D5DCE4" w:themeFill="text2" w:themeFillTint="33"/>
            <w:noWrap/>
            <w:vAlign w:val="center"/>
            <w:hideMark/>
          </w:tcPr>
          <w:p w14:paraId="2A064844" w14:textId="77777777" w:rsidR="00FD6F08" w:rsidRPr="003E78DA" w:rsidRDefault="00FD6F08" w:rsidP="00FD6F08">
            <w:pPr>
              <w:jc w:val="center"/>
              <w:rPr>
                <w:b/>
                <w:bCs/>
                <w:sz w:val="16"/>
                <w:szCs w:val="16"/>
              </w:rPr>
            </w:pPr>
            <w:r w:rsidRPr="003E78DA">
              <w:rPr>
                <w:b/>
                <w:bCs/>
                <w:sz w:val="16"/>
                <w:szCs w:val="16"/>
              </w:rPr>
              <w:t> </w:t>
            </w:r>
          </w:p>
        </w:tc>
        <w:tc>
          <w:tcPr>
            <w:tcW w:w="1577" w:type="dxa"/>
            <w:tcBorders>
              <w:top w:val="nil"/>
              <w:left w:val="nil"/>
              <w:bottom w:val="nil"/>
              <w:right w:val="nil"/>
            </w:tcBorders>
            <w:shd w:val="clear" w:color="auto" w:fill="D5DCE4" w:themeFill="text2" w:themeFillTint="33"/>
            <w:noWrap/>
            <w:vAlign w:val="center"/>
            <w:hideMark/>
          </w:tcPr>
          <w:p w14:paraId="4E0F1193" w14:textId="77777777" w:rsidR="00FD6F08" w:rsidRPr="003E78DA" w:rsidRDefault="00FD6F08" w:rsidP="00FD6F08">
            <w:pPr>
              <w:jc w:val="center"/>
              <w:rPr>
                <w:b/>
                <w:bCs/>
                <w:sz w:val="16"/>
                <w:szCs w:val="16"/>
              </w:rPr>
            </w:pPr>
            <w:r w:rsidRPr="003E78DA">
              <w:rPr>
                <w:b/>
                <w:bCs/>
                <w:sz w:val="16"/>
                <w:szCs w:val="16"/>
              </w:rPr>
              <w:t> </w:t>
            </w:r>
          </w:p>
        </w:tc>
        <w:tc>
          <w:tcPr>
            <w:tcW w:w="1358" w:type="dxa"/>
            <w:tcBorders>
              <w:top w:val="nil"/>
              <w:left w:val="nil"/>
              <w:bottom w:val="nil"/>
              <w:right w:val="nil"/>
            </w:tcBorders>
            <w:shd w:val="clear" w:color="auto" w:fill="D5DCE4" w:themeFill="text2" w:themeFillTint="33"/>
            <w:noWrap/>
            <w:vAlign w:val="center"/>
            <w:hideMark/>
          </w:tcPr>
          <w:p w14:paraId="33220913" w14:textId="77777777" w:rsidR="00FD6F08" w:rsidRPr="003E78DA" w:rsidRDefault="00FD6F08" w:rsidP="00FD6F08">
            <w:pPr>
              <w:jc w:val="center"/>
              <w:rPr>
                <w:b/>
                <w:bCs/>
                <w:sz w:val="16"/>
                <w:szCs w:val="16"/>
              </w:rPr>
            </w:pPr>
            <w:r w:rsidRPr="003E78DA">
              <w:rPr>
                <w:b/>
                <w:bCs/>
                <w:sz w:val="16"/>
                <w:szCs w:val="16"/>
              </w:rPr>
              <w:t> </w:t>
            </w:r>
          </w:p>
        </w:tc>
        <w:tc>
          <w:tcPr>
            <w:tcW w:w="1622" w:type="dxa"/>
            <w:tcBorders>
              <w:top w:val="nil"/>
              <w:left w:val="nil"/>
              <w:bottom w:val="nil"/>
              <w:right w:val="nil"/>
            </w:tcBorders>
            <w:shd w:val="clear" w:color="auto" w:fill="D5DCE4" w:themeFill="text2" w:themeFillTint="33"/>
            <w:noWrap/>
            <w:vAlign w:val="center"/>
            <w:hideMark/>
          </w:tcPr>
          <w:p w14:paraId="3BC2DB1F" w14:textId="77777777" w:rsidR="00FD6F08" w:rsidRPr="003E78DA" w:rsidRDefault="00FD6F08" w:rsidP="00FD6F08">
            <w:pPr>
              <w:jc w:val="center"/>
              <w:rPr>
                <w:b/>
                <w:bCs/>
                <w:sz w:val="16"/>
                <w:szCs w:val="16"/>
              </w:rPr>
            </w:pPr>
            <w:r w:rsidRPr="003E78DA">
              <w:rPr>
                <w:b/>
                <w:bCs/>
                <w:sz w:val="16"/>
                <w:szCs w:val="16"/>
              </w:rPr>
              <w:t> </w:t>
            </w:r>
          </w:p>
        </w:tc>
      </w:tr>
    </w:tbl>
    <w:p w14:paraId="328054D2" w14:textId="77777777" w:rsidR="0070177C" w:rsidRDefault="0070177C" w:rsidP="00F070DE"/>
    <w:p w14:paraId="0042D4DC" w14:textId="77777777" w:rsidR="001A7541" w:rsidRDefault="0070177C" w:rsidP="00F070DE">
      <w:r>
        <w:t xml:space="preserve">1.3 </w:t>
      </w:r>
      <w:r w:rsidR="001A7541" w:rsidRPr="003E78DA">
        <w:t>Before</w:t>
      </w:r>
      <w:r>
        <w:t xml:space="preserve"> the establishment of </w:t>
      </w:r>
      <w:r w:rsidR="001A7541" w:rsidRPr="003E78DA">
        <w:t xml:space="preserve">PIU four contract were signed by the Ministry under the </w:t>
      </w:r>
      <w:r>
        <w:t xml:space="preserve">World </w:t>
      </w:r>
      <w:r w:rsidR="001A7541" w:rsidRPr="003E78DA">
        <w:t xml:space="preserve">Banks’s monitoring and support. </w:t>
      </w:r>
    </w:p>
    <w:p w14:paraId="1EECA3DC" w14:textId="77777777" w:rsidR="00181AB2" w:rsidRDefault="00181AB2" w:rsidP="00F070DE"/>
    <w:tbl>
      <w:tblPr>
        <w:tblW w:w="9923" w:type="dxa"/>
        <w:tblInd w:w="-147" w:type="dxa"/>
        <w:shd w:val="clear" w:color="auto" w:fill="FFFFFF" w:themeFill="background1"/>
        <w:tblLook w:val="04A0" w:firstRow="1" w:lastRow="0" w:firstColumn="1" w:lastColumn="0" w:noHBand="0" w:noVBand="1"/>
      </w:tblPr>
      <w:tblGrid>
        <w:gridCol w:w="1110"/>
        <w:gridCol w:w="1408"/>
        <w:gridCol w:w="1105"/>
        <w:gridCol w:w="1743"/>
        <w:gridCol w:w="1577"/>
        <w:gridCol w:w="1358"/>
        <w:gridCol w:w="1622"/>
      </w:tblGrid>
      <w:tr w:rsidR="00181AB2" w:rsidRPr="003E78DA" w14:paraId="5CDFBF91" w14:textId="77777777" w:rsidTr="00863747">
        <w:trPr>
          <w:trHeight w:val="1013"/>
        </w:trPr>
        <w:tc>
          <w:tcPr>
            <w:tcW w:w="11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5701A4" w14:textId="77777777" w:rsidR="00181AB2" w:rsidRPr="003E78DA" w:rsidRDefault="00181AB2" w:rsidP="00863747">
            <w:pPr>
              <w:rPr>
                <w:b/>
                <w:bCs/>
                <w:sz w:val="16"/>
                <w:szCs w:val="16"/>
              </w:rPr>
            </w:pPr>
            <w:r w:rsidRPr="003E78DA">
              <w:rPr>
                <w:b/>
                <w:bCs/>
                <w:sz w:val="16"/>
                <w:szCs w:val="16"/>
              </w:rPr>
              <w:t>Component 1.Emergency COVID-19 Response</w:t>
            </w:r>
          </w:p>
        </w:tc>
        <w:tc>
          <w:tcPr>
            <w:tcW w:w="140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FE6ED2F" w14:textId="77777777" w:rsidR="00181AB2" w:rsidRPr="003E78DA" w:rsidRDefault="00181AB2" w:rsidP="00863747">
            <w:pPr>
              <w:jc w:val="center"/>
              <w:rPr>
                <w:b/>
                <w:bCs/>
                <w:sz w:val="16"/>
                <w:szCs w:val="16"/>
              </w:rPr>
            </w:pPr>
            <w:r w:rsidRPr="003E78DA">
              <w:rPr>
                <w:b/>
                <w:bCs/>
                <w:sz w:val="16"/>
                <w:szCs w:val="16"/>
              </w:rPr>
              <w:t>Activity Reference No. / Description:</w:t>
            </w:r>
          </w:p>
        </w:tc>
        <w:tc>
          <w:tcPr>
            <w:tcW w:w="110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3926009D" w14:textId="77777777" w:rsidR="00181AB2" w:rsidRPr="003E78DA" w:rsidRDefault="00181AB2" w:rsidP="00863747">
            <w:pPr>
              <w:jc w:val="center"/>
              <w:rPr>
                <w:b/>
                <w:bCs/>
                <w:sz w:val="16"/>
                <w:szCs w:val="16"/>
              </w:rPr>
            </w:pPr>
            <w:r w:rsidRPr="003E78DA">
              <w:rPr>
                <w:b/>
                <w:bCs/>
                <w:sz w:val="16"/>
                <w:szCs w:val="16"/>
              </w:rPr>
              <w:t xml:space="preserve">Type of procurement </w:t>
            </w:r>
          </w:p>
        </w:tc>
        <w:tc>
          <w:tcPr>
            <w:tcW w:w="17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1F24707" w14:textId="77777777" w:rsidR="00181AB2" w:rsidRPr="003E78DA" w:rsidRDefault="00181AB2" w:rsidP="00863747">
            <w:pPr>
              <w:jc w:val="center"/>
              <w:rPr>
                <w:b/>
                <w:bCs/>
                <w:sz w:val="16"/>
                <w:szCs w:val="16"/>
              </w:rPr>
            </w:pPr>
            <w:r w:rsidRPr="003E78DA">
              <w:rPr>
                <w:b/>
                <w:bCs/>
                <w:sz w:val="16"/>
                <w:szCs w:val="16"/>
              </w:rPr>
              <w:t xml:space="preserve">Singed contract/Suppliers Name </w:t>
            </w:r>
          </w:p>
        </w:tc>
        <w:tc>
          <w:tcPr>
            <w:tcW w:w="1577"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69B8FAA" w14:textId="77777777" w:rsidR="00181AB2" w:rsidRPr="003E78DA" w:rsidRDefault="00181AB2" w:rsidP="00863747">
            <w:pPr>
              <w:jc w:val="center"/>
              <w:rPr>
                <w:b/>
                <w:bCs/>
                <w:sz w:val="16"/>
                <w:szCs w:val="16"/>
              </w:rPr>
            </w:pPr>
            <w:r w:rsidRPr="003E78DA">
              <w:rPr>
                <w:b/>
                <w:bCs/>
                <w:sz w:val="16"/>
                <w:szCs w:val="16"/>
              </w:rPr>
              <w:t xml:space="preserve">Contract  </w:t>
            </w:r>
          </w:p>
        </w:tc>
        <w:tc>
          <w:tcPr>
            <w:tcW w:w="135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8E34879" w14:textId="77777777" w:rsidR="00181AB2" w:rsidRPr="003E78DA" w:rsidRDefault="00181AB2" w:rsidP="00863747">
            <w:pPr>
              <w:jc w:val="center"/>
              <w:rPr>
                <w:b/>
                <w:bCs/>
                <w:sz w:val="16"/>
                <w:szCs w:val="16"/>
              </w:rPr>
            </w:pPr>
            <w:r w:rsidRPr="003E78DA">
              <w:rPr>
                <w:b/>
                <w:bCs/>
                <w:sz w:val="16"/>
                <w:szCs w:val="16"/>
              </w:rPr>
              <w:t xml:space="preserve">Contract signed dated </w:t>
            </w:r>
          </w:p>
        </w:tc>
        <w:tc>
          <w:tcPr>
            <w:tcW w:w="162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22602107" w14:textId="77777777" w:rsidR="00181AB2" w:rsidRPr="003E78DA" w:rsidRDefault="00181AB2" w:rsidP="00863747">
            <w:pPr>
              <w:jc w:val="center"/>
              <w:rPr>
                <w:b/>
                <w:bCs/>
                <w:sz w:val="16"/>
                <w:szCs w:val="16"/>
              </w:rPr>
            </w:pPr>
            <w:r w:rsidRPr="003E78DA">
              <w:rPr>
                <w:b/>
                <w:bCs/>
                <w:sz w:val="16"/>
                <w:szCs w:val="16"/>
              </w:rPr>
              <w:t xml:space="preserve">Actual Total Price per Line item </w:t>
            </w:r>
            <w:r w:rsidRPr="003E78DA">
              <w:rPr>
                <w:b/>
                <w:bCs/>
                <w:sz w:val="16"/>
                <w:szCs w:val="16"/>
              </w:rPr>
              <w:br/>
              <w:t>(Col. 7+8)</w:t>
            </w:r>
          </w:p>
        </w:tc>
      </w:tr>
      <w:tr w:rsidR="00181AB2" w:rsidRPr="003E78DA" w14:paraId="2C5078B3" w14:textId="77777777" w:rsidTr="00863747">
        <w:trPr>
          <w:trHeight w:val="246"/>
        </w:trPr>
        <w:tc>
          <w:tcPr>
            <w:tcW w:w="11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C4F618" w14:textId="77777777" w:rsidR="00181AB2" w:rsidRPr="003E78DA" w:rsidRDefault="00181AB2" w:rsidP="00863747">
            <w:pPr>
              <w:rPr>
                <w:b/>
                <w:bCs/>
                <w:sz w:val="16"/>
                <w:szCs w:val="16"/>
              </w:rPr>
            </w:pPr>
          </w:p>
        </w:tc>
        <w:tc>
          <w:tcPr>
            <w:tcW w:w="1408"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3521B715" w14:textId="77777777" w:rsidR="00181AB2" w:rsidRPr="003E78DA" w:rsidRDefault="00181AB2" w:rsidP="00863747">
            <w:pPr>
              <w:jc w:val="center"/>
              <w:rPr>
                <w:b/>
                <w:bCs/>
                <w:sz w:val="16"/>
                <w:szCs w:val="16"/>
              </w:rPr>
            </w:pPr>
          </w:p>
        </w:tc>
        <w:tc>
          <w:tcPr>
            <w:tcW w:w="1105"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69797B97" w14:textId="77777777" w:rsidR="00181AB2" w:rsidRPr="003E78DA" w:rsidRDefault="00181AB2" w:rsidP="00863747">
            <w:pPr>
              <w:jc w:val="center"/>
              <w:rPr>
                <w:b/>
                <w:bCs/>
                <w:sz w:val="16"/>
                <w:szCs w:val="16"/>
              </w:rPr>
            </w:pPr>
          </w:p>
        </w:tc>
        <w:tc>
          <w:tcPr>
            <w:tcW w:w="1743"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74873D53" w14:textId="77777777" w:rsidR="00181AB2" w:rsidRPr="003E78DA" w:rsidRDefault="00181AB2" w:rsidP="00863747">
            <w:pPr>
              <w:jc w:val="center"/>
              <w:rPr>
                <w:b/>
                <w:bCs/>
                <w:sz w:val="16"/>
                <w:szCs w:val="16"/>
              </w:rPr>
            </w:pPr>
          </w:p>
        </w:tc>
        <w:tc>
          <w:tcPr>
            <w:tcW w:w="1577"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03488175" w14:textId="77777777" w:rsidR="00181AB2" w:rsidRPr="003E78DA" w:rsidRDefault="00181AB2" w:rsidP="00863747">
            <w:pPr>
              <w:jc w:val="center"/>
              <w:rPr>
                <w:b/>
                <w:bCs/>
                <w:sz w:val="16"/>
                <w:szCs w:val="16"/>
              </w:rPr>
            </w:pPr>
          </w:p>
        </w:tc>
        <w:tc>
          <w:tcPr>
            <w:tcW w:w="1358"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0F9B12FD" w14:textId="77777777" w:rsidR="00181AB2" w:rsidRPr="003E78DA" w:rsidRDefault="00181AB2" w:rsidP="00863747">
            <w:pPr>
              <w:jc w:val="center"/>
              <w:rPr>
                <w:b/>
                <w:bCs/>
                <w:sz w:val="16"/>
                <w:szCs w:val="16"/>
              </w:rPr>
            </w:pPr>
          </w:p>
        </w:tc>
        <w:tc>
          <w:tcPr>
            <w:tcW w:w="1622"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4B343134" w14:textId="77777777" w:rsidR="00181AB2" w:rsidRPr="003E78DA" w:rsidRDefault="00181AB2" w:rsidP="00863747">
            <w:pPr>
              <w:jc w:val="center"/>
              <w:rPr>
                <w:b/>
                <w:bCs/>
                <w:sz w:val="16"/>
                <w:szCs w:val="16"/>
              </w:rPr>
            </w:pPr>
          </w:p>
        </w:tc>
      </w:tr>
      <w:tr w:rsidR="00181AB2" w:rsidRPr="003E78DA" w14:paraId="355A8E3B" w14:textId="77777777" w:rsidTr="00863747">
        <w:trPr>
          <w:trHeight w:val="1231"/>
        </w:trPr>
        <w:tc>
          <w:tcPr>
            <w:tcW w:w="1110" w:type="dxa"/>
            <w:tcBorders>
              <w:top w:val="nil"/>
              <w:left w:val="single" w:sz="4" w:space="0" w:color="auto"/>
              <w:bottom w:val="single" w:sz="4" w:space="0" w:color="auto"/>
              <w:right w:val="single" w:sz="4" w:space="0" w:color="auto"/>
            </w:tcBorders>
            <w:shd w:val="clear" w:color="auto" w:fill="FFFFFF" w:themeFill="background1"/>
            <w:hideMark/>
          </w:tcPr>
          <w:p w14:paraId="26333894" w14:textId="77777777" w:rsidR="00181AB2" w:rsidRPr="003E78DA" w:rsidRDefault="00181AB2" w:rsidP="00863747">
            <w:pPr>
              <w:rPr>
                <w:b/>
                <w:bCs/>
                <w:sz w:val="16"/>
                <w:szCs w:val="16"/>
              </w:rPr>
            </w:pPr>
            <w:r>
              <w:rPr>
                <w:b/>
                <w:bCs/>
                <w:sz w:val="16"/>
                <w:szCs w:val="16"/>
              </w:rPr>
              <w:t xml:space="preserve">         </w:t>
            </w:r>
            <w:r w:rsidR="0070177C">
              <w:rPr>
                <w:b/>
                <w:bCs/>
                <w:sz w:val="16"/>
                <w:szCs w:val="16"/>
              </w:rPr>
              <w:t>1</w:t>
            </w:r>
          </w:p>
        </w:tc>
        <w:tc>
          <w:tcPr>
            <w:tcW w:w="1408" w:type="dxa"/>
            <w:tcBorders>
              <w:top w:val="nil"/>
              <w:left w:val="nil"/>
              <w:bottom w:val="single" w:sz="4" w:space="0" w:color="auto"/>
              <w:right w:val="single" w:sz="4" w:space="0" w:color="auto"/>
            </w:tcBorders>
            <w:shd w:val="clear" w:color="auto" w:fill="FFFFFF" w:themeFill="background1"/>
            <w:vAlign w:val="center"/>
            <w:hideMark/>
          </w:tcPr>
          <w:p w14:paraId="160E5F88" w14:textId="77777777" w:rsidR="00181AB2" w:rsidRPr="003E78DA" w:rsidRDefault="00181AB2" w:rsidP="00863747">
            <w:pPr>
              <w:jc w:val="center"/>
              <w:rPr>
                <w:b/>
                <w:bCs/>
                <w:sz w:val="16"/>
                <w:szCs w:val="16"/>
              </w:rPr>
            </w:pPr>
            <w:r w:rsidRPr="003E78DA">
              <w:rPr>
                <w:b/>
                <w:bCs/>
                <w:sz w:val="16"/>
                <w:szCs w:val="16"/>
              </w:rPr>
              <w:t>COVID19/G/DC-02 / Procurement of Critical Care Ventilators and Related Services</w:t>
            </w:r>
          </w:p>
        </w:tc>
        <w:tc>
          <w:tcPr>
            <w:tcW w:w="1105" w:type="dxa"/>
            <w:tcBorders>
              <w:top w:val="nil"/>
              <w:left w:val="nil"/>
              <w:bottom w:val="single" w:sz="4" w:space="0" w:color="auto"/>
              <w:right w:val="single" w:sz="4" w:space="0" w:color="auto"/>
            </w:tcBorders>
            <w:shd w:val="clear" w:color="auto" w:fill="FFFFFF" w:themeFill="background1"/>
            <w:vAlign w:val="center"/>
            <w:hideMark/>
          </w:tcPr>
          <w:p w14:paraId="4073AF1C" w14:textId="77777777" w:rsidR="00181AB2" w:rsidRPr="003E78DA" w:rsidRDefault="00181AB2" w:rsidP="00863747">
            <w:pPr>
              <w:jc w:val="center"/>
              <w:rPr>
                <w:b/>
                <w:bCs/>
                <w:color w:val="000000"/>
                <w:sz w:val="16"/>
                <w:szCs w:val="16"/>
              </w:rPr>
            </w:pPr>
            <w:r w:rsidRPr="003E78DA">
              <w:rPr>
                <w:b/>
                <w:bCs/>
                <w:color w:val="000000"/>
                <w:sz w:val="16"/>
                <w:szCs w:val="16"/>
              </w:rPr>
              <w:t xml:space="preserve">Direct </w:t>
            </w:r>
          </w:p>
        </w:tc>
        <w:tc>
          <w:tcPr>
            <w:tcW w:w="1743" w:type="dxa"/>
            <w:tcBorders>
              <w:top w:val="nil"/>
              <w:left w:val="nil"/>
              <w:bottom w:val="single" w:sz="4" w:space="0" w:color="auto"/>
              <w:right w:val="single" w:sz="4" w:space="0" w:color="auto"/>
            </w:tcBorders>
            <w:shd w:val="clear" w:color="auto" w:fill="FFFFFF" w:themeFill="background1"/>
            <w:vAlign w:val="center"/>
            <w:hideMark/>
          </w:tcPr>
          <w:p w14:paraId="3111A2AF" w14:textId="77777777" w:rsidR="00181AB2" w:rsidRPr="003E78DA" w:rsidRDefault="00181AB2" w:rsidP="00863747">
            <w:pPr>
              <w:jc w:val="center"/>
              <w:rPr>
                <w:b/>
                <w:bCs/>
                <w:color w:val="000000"/>
                <w:sz w:val="16"/>
                <w:szCs w:val="16"/>
              </w:rPr>
            </w:pPr>
            <w:r w:rsidRPr="003E78DA">
              <w:rPr>
                <w:b/>
                <w:bCs/>
                <w:color w:val="000000"/>
                <w:sz w:val="16"/>
                <w:szCs w:val="16"/>
              </w:rPr>
              <w:t xml:space="preserve">MTECH  LLC </w:t>
            </w:r>
          </w:p>
        </w:tc>
        <w:tc>
          <w:tcPr>
            <w:tcW w:w="1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AE16E" w14:textId="77777777" w:rsidR="00181AB2" w:rsidRPr="003E78DA" w:rsidRDefault="00181AB2" w:rsidP="00863747">
            <w:pPr>
              <w:jc w:val="center"/>
              <w:rPr>
                <w:b/>
                <w:bCs/>
                <w:color w:val="000000"/>
                <w:sz w:val="16"/>
                <w:szCs w:val="16"/>
              </w:rPr>
            </w:pPr>
            <w:r w:rsidRPr="003E78DA">
              <w:rPr>
                <w:b/>
                <w:bCs/>
                <w:color w:val="000000"/>
                <w:sz w:val="16"/>
                <w:szCs w:val="16"/>
              </w:rPr>
              <w:t xml:space="preserve">COVID19/G/DC-02 </w:t>
            </w:r>
          </w:p>
        </w:tc>
        <w:tc>
          <w:tcPr>
            <w:tcW w:w="13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C6E1E0" w14:textId="77777777" w:rsidR="00181AB2" w:rsidRPr="003E78DA" w:rsidRDefault="00181AB2" w:rsidP="00863747">
            <w:pPr>
              <w:jc w:val="center"/>
              <w:rPr>
                <w:b/>
                <w:bCs/>
                <w:color w:val="000000"/>
                <w:sz w:val="16"/>
                <w:szCs w:val="16"/>
              </w:rPr>
            </w:pPr>
            <w:r w:rsidRPr="003E78DA">
              <w:rPr>
                <w:b/>
                <w:bCs/>
                <w:color w:val="000000"/>
                <w:sz w:val="16"/>
                <w:szCs w:val="16"/>
              </w:rPr>
              <w:t>21.05.2020</w:t>
            </w:r>
          </w:p>
        </w:tc>
        <w:tc>
          <w:tcPr>
            <w:tcW w:w="1622" w:type="dxa"/>
            <w:tcBorders>
              <w:top w:val="nil"/>
              <w:left w:val="nil"/>
              <w:bottom w:val="single" w:sz="4" w:space="0" w:color="auto"/>
              <w:right w:val="single" w:sz="4" w:space="0" w:color="auto"/>
            </w:tcBorders>
            <w:shd w:val="clear" w:color="auto" w:fill="FFFFFF" w:themeFill="background1"/>
            <w:vAlign w:val="center"/>
            <w:hideMark/>
          </w:tcPr>
          <w:p w14:paraId="64D40898" w14:textId="77777777" w:rsidR="00181AB2" w:rsidRPr="003E78DA" w:rsidRDefault="00181AB2" w:rsidP="00863747">
            <w:pPr>
              <w:jc w:val="center"/>
              <w:rPr>
                <w:b/>
                <w:bCs/>
                <w:color w:val="000000"/>
                <w:sz w:val="16"/>
                <w:szCs w:val="16"/>
              </w:rPr>
            </w:pPr>
            <w:r w:rsidRPr="003E78DA">
              <w:rPr>
                <w:b/>
                <w:bCs/>
                <w:color w:val="000000"/>
                <w:sz w:val="16"/>
                <w:szCs w:val="16"/>
              </w:rPr>
              <w:t>$403,437.60</w:t>
            </w:r>
          </w:p>
        </w:tc>
      </w:tr>
      <w:tr w:rsidR="00181AB2" w:rsidRPr="003E78DA" w14:paraId="66F37E9C" w14:textId="77777777" w:rsidTr="00863747">
        <w:trPr>
          <w:trHeight w:val="767"/>
        </w:trPr>
        <w:tc>
          <w:tcPr>
            <w:tcW w:w="1110" w:type="dxa"/>
            <w:tcBorders>
              <w:top w:val="nil"/>
              <w:left w:val="single" w:sz="4" w:space="0" w:color="auto"/>
              <w:bottom w:val="single" w:sz="4" w:space="0" w:color="auto"/>
              <w:right w:val="single" w:sz="4" w:space="0" w:color="auto"/>
            </w:tcBorders>
            <w:shd w:val="clear" w:color="auto" w:fill="FFFFFF" w:themeFill="background1"/>
            <w:hideMark/>
          </w:tcPr>
          <w:p w14:paraId="6E0F2D32" w14:textId="77777777" w:rsidR="00181AB2" w:rsidRPr="003E78DA" w:rsidRDefault="00181AB2" w:rsidP="00863747">
            <w:pPr>
              <w:rPr>
                <w:b/>
                <w:bCs/>
                <w:sz w:val="16"/>
                <w:szCs w:val="16"/>
              </w:rPr>
            </w:pPr>
            <w:r>
              <w:rPr>
                <w:b/>
                <w:bCs/>
                <w:sz w:val="16"/>
                <w:szCs w:val="16"/>
              </w:rPr>
              <w:t xml:space="preserve">         </w:t>
            </w:r>
            <w:r w:rsidR="0070177C">
              <w:rPr>
                <w:b/>
                <w:bCs/>
                <w:sz w:val="16"/>
                <w:szCs w:val="16"/>
              </w:rPr>
              <w:t>2</w:t>
            </w:r>
          </w:p>
        </w:tc>
        <w:tc>
          <w:tcPr>
            <w:tcW w:w="1408" w:type="dxa"/>
            <w:tcBorders>
              <w:top w:val="single" w:sz="8" w:space="0" w:color="auto"/>
              <w:left w:val="nil"/>
              <w:bottom w:val="nil"/>
              <w:right w:val="single" w:sz="4" w:space="0" w:color="auto"/>
            </w:tcBorders>
            <w:shd w:val="clear" w:color="auto" w:fill="FFFFFF" w:themeFill="background1"/>
            <w:vAlign w:val="center"/>
            <w:hideMark/>
          </w:tcPr>
          <w:p w14:paraId="5745C71B" w14:textId="77777777" w:rsidR="00181AB2" w:rsidRPr="003E78DA" w:rsidRDefault="00181AB2" w:rsidP="00863747">
            <w:pPr>
              <w:jc w:val="center"/>
              <w:rPr>
                <w:b/>
                <w:bCs/>
                <w:sz w:val="16"/>
                <w:szCs w:val="16"/>
              </w:rPr>
            </w:pPr>
            <w:r w:rsidRPr="003E78DA">
              <w:rPr>
                <w:b/>
                <w:bCs/>
                <w:sz w:val="16"/>
                <w:szCs w:val="16"/>
              </w:rPr>
              <w:t xml:space="preserve"> Rapid COVID-19 Test Cassette</w:t>
            </w:r>
          </w:p>
        </w:tc>
        <w:tc>
          <w:tcPr>
            <w:tcW w:w="1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F43F09" w14:textId="77777777" w:rsidR="00181AB2" w:rsidRPr="003E78DA" w:rsidRDefault="00181AB2" w:rsidP="00863747">
            <w:pPr>
              <w:jc w:val="center"/>
              <w:rPr>
                <w:b/>
                <w:bCs/>
                <w:color w:val="000000"/>
                <w:sz w:val="16"/>
                <w:szCs w:val="16"/>
              </w:rPr>
            </w:pPr>
            <w:r w:rsidRPr="003E78DA">
              <w:rPr>
                <w:b/>
                <w:bCs/>
                <w:color w:val="000000"/>
                <w:sz w:val="16"/>
                <w:szCs w:val="16"/>
              </w:rPr>
              <w:t xml:space="preserve">Direct </w:t>
            </w:r>
          </w:p>
        </w:tc>
        <w:tc>
          <w:tcPr>
            <w:tcW w:w="1743" w:type="dxa"/>
            <w:tcBorders>
              <w:top w:val="single" w:sz="8" w:space="0" w:color="auto"/>
              <w:left w:val="nil"/>
              <w:bottom w:val="nil"/>
              <w:right w:val="single" w:sz="4" w:space="0" w:color="auto"/>
            </w:tcBorders>
            <w:shd w:val="clear" w:color="auto" w:fill="FFFFFF" w:themeFill="background1"/>
            <w:vAlign w:val="center"/>
            <w:hideMark/>
          </w:tcPr>
          <w:p w14:paraId="77230925" w14:textId="77777777" w:rsidR="00181AB2" w:rsidRPr="003E78DA" w:rsidRDefault="00181AB2" w:rsidP="00863747">
            <w:pPr>
              <w:jc w:val="center"/>
              <w:rPr>
                <w:b/>
                <w:bCs/>
                <w:color w:val="000000"/>
                <w:sz w:val="16"/>
                <w:szCs w:val="16"/>
              </w:rPr>
            </w:pPr>
            <w:r w:rsidRPr="003E78DA">
              <w:rPr>
                <w:b/>
                <w:bCs/>
                <w:color w:val="000000"/>
                <w:sz w:val="16"/>
                <w:szCs w:val="16"/>
              </w:rPr>
              <w:t>JV Biogene LTD and Green Lab LTD</w:t>
            </w:r>
          </w:p>
        </w:tc>
        <w:tc>
          <w:tcPr>
            <w:tcW w:w="1577" w:type="dxa"/>
            <w:tcBorders>
              <w:top w:val="nil"/>
              <w:left w:val="nil"/>
              <w:bottom w:val="single" w:sz="4" w:space="0" w:color="auto"/>
              <w:right w:val="single" w:sz="4" w:space="0" w:color="auto"/>
            </w:tcBorders>
            <w:shd w:val="clear" w:color="auto" w:fill="FFFFFF" w:themeFill="background1"/>
            <w:vAlign w:val="center"/>
            <w:hideMark/>
          </w:tcPr>
          <w:p w14:paraId="1622B838" w14:textId="77777777" w:rsidR="00181AB2" w:rsidRPr="003E78DA" w:rsidRDefault="00181AB2" w:rsidP="00863747">
            <w:pPr>
              <w:jc w:val="center"/>
              <w:rPr>
                <w:b/>
                <w:bCs/>
                <w:color w:val="000000"/>
                <w:sz w:val="16"/>
                <w:szCs w:val="16"/>
              </w:rPr>
            </w:pPr>
            <w:r w:rsidRPr="003E78DA">
              <w:rPr>
                <w:b/>
                <w:bCs/>
                <w:color w:val="000000"/>
                <w:sz w:val="16"/>
                <w:szCs w:val="16"/>
              </w:rPr>
              <w:t>COVID19/G/DC-01</w:t>
            </w:r>
          </w:p>
        </w:tc>
        <w:tc>
          <w:tcPr>
            <w:tcW w:w="1358" w:type="dxa"/>
            <w:tcBorders>
              <w:top w:val="nil"/>
              <w:left w:val="nil"/>
              <w:bottom w:val="single" w:sz="4" w:space="0" w:color="auto"/>
              <w:right w:val="single" w:sz="4" w:space="0" w:color="auto"/>
            </w:tcBorders>
            <w:shd w:val="clear" w:color="auto" w:fill="FFFFFF" w:themeFill="background1"/>
            <w:vAlign w:val="center"/>
            <w:hideMark/>
          </w:tcPr>
          <w:p w14:paraId="4D0205D9" w14:textId="77777777" w:rsidR="00181AB2" w:rsidRPr="003E78DA" w:rsidRDefault="00181AB2" w:rsidP="00863747">
            <w:pPr>
              <w:jc w:val="center"/>
              <w:rPr>
                <w:b/>
                <w:bCs/>
                <w:color w:val="000000"/>
                <w:sz w:val="16"/>
                <w:szCs w:val="16"/>
              </w:rPr>
            </w:pPr>
            <w:r w:rsidRPr="003E78DA">
              <w:rPr>
                <w:b/>
                <w:bCs/>
                <w:color w:val="000000"/>
                <w:sz w:val="16"/>
                <w:szCs w:val="16"/>
              </w:rPr>
              <w:t>17.05.2020</w:t>
            </w:r>
          </w:p>
        </w:tc>
        <w:tc>
          <w:tcPr>
            <w:tcW w:w="1622" w:type="dxa"/>
            <w:tcBorders>
              <w:top w:val="nil"/>
              <w:left w:val="nil"/>
              <w:bottom w:val="single" w:sz="4" w:space="0" w:color="auto"/>
              <w:right w:val="single" w:sz="4" w:space="0" w:color="auto"/>
            </w:tcBorders>
            <w:shd w:val="clear" w:color="auto" w:fill="FFFFFF" w:themeFill="background1"/>
            <w:vAlign w:val="center"/>
            <w:hideMark/>
          </w:tcPr>
          <w:p w14:paraId="61A736F0" w14:textId="77777777" w:rsidR="00181AB2" w:rsidRPr="003E78DA" w:rsidRDefault="00181AB2" w:rsidP="00863747">
            <w:pPr>
              <w:jc w:val="center"/>
              <w:rPr>
                <w:b/>
                <w:bCs/>
                <w:color w:val="000000"/>
                <w:sz w:val="16"/>
                <w:szCs w:val="16"/>
              </w:rPr>
            </w:pPr>
            <w:r w:rsidRPr="003E78DA">
              <w:rPr>
                <w:b/>
                <w:bCs/>
                <w:color w:val="000000"/>
                <w:sz w:val="16"/>
                <w:szCs w:val="16"/>
              </w:rPr>
              <w:t>$1,024,400.00</w:t>
            </w:r>
          </w:p>
        </w:tc>
      </w:tr>
      <w:tr w:rsidR="00181AB2" w:rsidRPr="003E78DA" w14:paraId="50BB4CC7" w14:textId="77777777" w:rsidTr="00863747">
        <w:trPr>
          <w:trHeight w:val="847"/>
        </w:trPr>
        <w:tc>
          <w:tcPr>
            <w:tcW w:w="1110" w:type="dxa"/>
            <w:tcBorders>
              <w:top w:val="nil"/>
              <w:left w:val="single" w:sz="4" w:space="0" w:color="auto"/>
              <w:bottom w:val="single" w:sz="4" w:space="0" w:color="auto"/>
              <w:right w:val="single" w:sz="4" w:space="0" w:color="auto"/>
            </w:tcBorders>
            <w:shd w:val="clear" w:color="auto" w:fill="FFFFFF" w:themeFill="background1"/>
            <w:hideMark/>
          </w:tcPr>
          <w:p w14:paraId="264D1651" w14:textId="77777777" w:rsidR="00181AB2" w:rsidRPr="003E78DA" w:rsidRDefault="00181AB2" w:rsidP="00863747">
            <w:pPr>
              <w:rPr>
                <w:b/>
                <w:bCs/>
                <w:sz w:val="16"/>
                <w:szCs w:val="16"/>
              </w:rPr>
            </w:pPr>
            <w:r>
              <w:rPr>
                <w:b/>
                <w:bCs/>
                <w:sz w:val="16"/>
                <w:szCs w:val="16"/>
              </w:rPr>
              <w:t xml:space="preserve">         </w:t>
            </w:r>
            <w:r w:rsidR="0070177C">
              <w:rPr>
                <w:b/>
                <w:bCs/>
                <w:sz w:val="16"/>
                <w:szCs w:val="16"/>
              </w:rPr>
              <w:t>3</w:t>
            </w:r>
          </w:p>
        </w:tc>
        <w:tc>
          <w:tcPr>
            <w:tcW w:w="14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DEDA0" w14:textId="77777777" w:rsidR="00181AB2" w:rsidRPr="003E78DA" w:rsidRDefault="00181AB2" w:rsidP="00863747">
            <w:pPr>
              <w:jc w:val="center"/>
              <w:rPr>
                <w:b/>
                <w:bCs/>
                <w:sz w:val="16"/>
                <w:szCs w:val="16"/>
              </w:rPr>
            </w:pPr>
            <w:r w:rsidRPr="003E78DA">
              <w:rPr>
                <w:b/>
                <w:bCs/>
                <w:sz w:val="16"/>
                <w:szCs w:val="16"/>
              </w:rPr>
              <w:t xml:space="preserve">Procurement of Standard COVID-19 Antigen Tests </w:t>
            </w:r>
          </w:p>
        </w:tc>
        <w:tc>
          <w:tcPr>
            <w:tcW w:w="1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7208EA" w14:textId="77777777" w:rsidR="00181AB2" w:rsidRPr="003E78DA" w:rsidRDefault="00181AB2" w:rsidP="00863747">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CCC12B" w14:textId="77777777" w:rsidR="00181AB2" w:rsidRPr="003E78DA" w:rsidRDefault="00181AB2" w:rsidP="00863747">
            <w:pPr>
              <w:jc w:val="center"/>
              <w:rPr>
                <w:b/>
                <w:bCs/>
                <w:color w:val="000000"/>
                <w:sz w:val="16"/>
                <w:szCs w:val="16"/>
              </w:rPr>
            </w:pPr>
            <w:r w:rsidRPr="003E78DA">
              <w:rPr>
                <w:b/>
                <w:bCs/>
                <w:color w:val="000000"/>
                <w:sz w:val="16"/>
                <w:szCs w:val="16"/>
              </w:rPr>
              <w:t>SD BIOSENSOR</w:t>
            </w:r>
          </w:p>
        </w:tc>
        <w:tc>
          <w:tcPr>
            <w:tcW w:w="1577" w:type="dxa"/>
            <w:tcBorders>
              <w:top w:val="single" w:sz="4" w:space="0" w:color="auto"/>
              <w:left w:val="nil"/>
              <w:bottom w:val="single" w:sz="4" w:space="0" w:color="auto"/>
              <w:right w:val="single" w:sz="4" w:space="0" w:color="auto"/>
            </w:tcBorders>
            <w:shd w:val="clear" w:color="auto" w:fill="FFFFFF" w:themeFill="background1"/>
            <w:vAlign w:val="bottom"/>
            <w:hideMark/>
          </w:tcPr>
          <w:p w14:paraId="031B3F07" w14:textId="77777777" w:rsidR="00181AB2" w:rsidRPr="003E78DA" w:rsidRDefault="00181AB2" w:rsidP="00863747">
            <w:pPr>
              <w:spacing w:after="240"/>
              <w:jc w:val="center"/>
              <w:rPr>
                <w:b/>
                <w:bCs/>
                <w:color w:val="000000"/>
                <w:sz w:val="16"/>
                <w:szCs w:val="16"/>
              </w:rPr>
            </w:pPr>
            <w:r w:rsidRPr="003E78DA">
              <w:rPr>
                <w:b/>
                <w:bCs/>
                <w:color w:val="000000"/>
                <w:sz w:val="16"/>
                <w:szCs w:val="16"/>
              </w:rPr>
              <w:t xml:space="preserve">COVID19/G/DC-04 </w:t>
            </w:r>
          </w:p>
        </w:tc>
        <w:tc>
          <w:tcPr>
            <w:tcW w:w="13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4DB00E" w14:textId="77777777" w:rsidR="00181AB2" w:rsidRPr="003E78DA" w:rsidRDefault="00181AB2" w:rsidP="00863747">
            <w:pPr>
              <w:jc w:val="center"/>
              <w:rPr>
                <w:b/>
                <w:bCs/>
                <w:color w:val="000000"/>
                <w:sz w:val="16"/>
                <w:szCs w:val="16"/>
              </w:rPr>
            </w:pPr>
            <w:r w:rsidRPr="003E78DA">
              <w:rPr>
                <w:b/>
                <w:bCs/>
                <w:color w:val="000000"/>
                <w:sz w:val="16"/>
                <w:szCs w:val="16"/>
              </w:rPr>
              <w:t>18.06.2020</w:t>
            </w:r>
          </w:p>
        </w:tc>
        <w:tc>
          <w:tcPr>
            <w:tcW w:w="1622" w:type="dxa"/>
            <w:tcBorders>
              <w:top w:val="nil"/>
              <w:left w:val="nil"/>
              <w:bottom w:val="single" w:sz="4" w:space="0" w:color="auto"/>
              <w:right w:val="single" w:sz="4" w:space="0" w:color="auto"/>
            </w:tcBorders>
            <w:shd w:val="clear" w:color="auto" w:fill="FFFFFF" w:themeFill="background1"/>
            <w:vAlign w:val="center"/>
            <w:hideMark/>
          </w:tcPr>
          <w:p w14:paraId="0A67F1FE" w14:textId="77777777" w:rsidR="00181AB2" w:rsidRPr="003E78DA" w:rsidRDefault="00181AB2" w:rsidP="00863747">
            <w:pPr>
              <w:jc w:val="center"/>
              <w:rPr>
                <w:b/>
                <w:bCs/>
                <w:color w:val="000000"/>
                <w:sz w:val="16"/>
                <w:szCs w:val="16"/>
              </w:rPr>
            </w:pPr>
            <w:r w:rsidRPr="003E78DA">
              <w:rPr>
                <w:b/>
                <w:bCs/>
                <w:color w:val="000000"/>
                <w:sz w:val="16"/>
                <w:szCs w:val="16"/>
              </w:rPr>
              <w:t>$612,200.00</w:t>
            </w:r>
          </w:p>
        </w:tc>
      </w:tr>
      <w:tr w:rsidR="00181AB2" w:rsidRPr="003E78DA" w14:paraId="75C563C7" w14:textId="77777777" w:rsidTr="00181AB2">
        <w:trPr>
          <w:trHeight w:val="847"/>
        </w:trPr>
        <w:tc>
          <w:tcPr>
            <w:tcW w:w="1110" w:type="dxa"/>
            <w:tcBorders>
              <w:top w:val="nil"/>
              <w:left w:val="single" w:sz="4" w:space="0" w:color="auto"/>
              <w:bottom w:val="single" w:sz="4" w:space="0" w:color="auto"/>
              <w:right w:val="single" w:sz="4" w:space="0" w:color="auto"/>
            </w:tcBorders>
            <w:shd w:val="clear" w:color="auto" w:fill="FFFFFF" w:themeFill="background1"/>
            <w:hideMark/>
          </w:tcPr>
          <w:p w14:paraId="3C7D4E47" w14:textId="77777777" w:rsidR="00181AB2" w:rsidRPr="003E78DA" w:rsidRDefault="00181AB2" w:rsidP="00863747">
            <w:pPr>
              <w:rPr>
                <w:b/>
                <w:bCs/>
                <w:sz w:val="16"/>
                <w:szCs w:val="16"/>
              </w:rPr>
            </w:pPr>
            <w:r>
              <w:rPr>
                <w:b/>
                <w:bCs/>
                <w:sz w:val="16"/>
                <w:szCs w:val="16"/>
              </w:rPr>
              <w:t xml:space="preserve">       </w:t>
            </w:r>
            <w:r w:rsidR="0070177C">
              <w:rPr>
                <w:b/>
                <w:bCs/>
                <w:sz w:val="16"/>
                <w:szCs w:val="16"/>
              </w:rPr>
              <w:t>4</w:t>
            </w:r>
          </w:p>
        </w:tc>
        <w:tc>
          <w:tcPr>
            <w:tcW w:w="14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30C76C" w14:textId="77777777" w:rsidR="00181AB2" w:rsidRPr="003E78DA" w:rsidRDefault="00181AB2" w:rsidP="00863747">
            <w:pPr>
              <w:jc w:val="center"/>
              <w:rPr>
                <w:b/>
                <w:bCs/>
                <w:sz w:val="16"/>
                <w:szCs w:val="16"/>
              </w:rPr>
            </w:pPr>
            <w:r w:rsidRPr="003E78DA">
              <w:rPr>
                <w:b/>
                <w:bCs/>
                <w:sz w:val="16"/>
                <w:szCs w:val="16"/>
              </w:rPr>
              <w:t>/ Procurement of Mobile Emergency Ventilators and Related Services</w:t>
            </w:r>
          </w:p>
        </w:tc>
        <w:tc>
          <w:tcPr>
            <w:tcW w:w="11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5F349B" w14:textId="77777777" w:rsidR="00181AB2" w:rsidRPr="003E78DA" w:rsidRDefault="00181AB2" w:rsidP="00863747">
            <w:pPr>
              <w:jc w:val="center"/>
              <w:rPr>
                <w:b/>
                <w:bCs/>
                <w:color w:val="000000"/>
                <w:sz w:val="16"/>
                <w:szCs w:val="16"/>
              </w:rPr>
            </w:pPr>
            <w:r w:rsidRPr="003E78DA">
              <w:rPr>
                <w:b/>
                <w:bCs/>
                <w:color w:val="000000"/>
                <w:sz w:val="16"/>
                <w:szCs w:val="16"/>
              </w:rPr>
              <w:t xml:space="preserve">Direct </w:t>
            </w:r>
          </w:p>
        </w:tc>
        <w:tc>
          <w:tcPr>
            <w:tcW w:w="17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71E4E3" w14:textId="77777777" w:rsidR="00181AB2" w:rsidRPr="003E78DA" w:rsidRDefault="00181AB2" w:rsidP="00863747">
            <w:pPr>
              <w:jc w:val="center"/>
              <w:rPr>
                <w:b/>
                <w:bCs/>
                <w:color w:val="000000"/>
                <w:sz w:val="16"/>
                <w:szCs w:val="16"/>
              </w:rPr>
            </w:pPr>
            <w:r w:rsidRPr="003E78DA">
              <w:rPr>
                <w:b/>
                <w:bCs/>
                <w:color w:val="000000"/>
                <w:sz w:val="16"/>
                <w:szCs w:val="16"/>
              </w:rPr>
              <w:t>MDS LTD</w:t>
            </w:r>
          </w:p>
        </w:tc>
        <w:tc>
          <w:tcPr>
            <w:tcW w:w="1577" w:type="dxa"/>
            <w:tcBorders>
              <w:top w:val="single" w:sz="4" w:space="0" w:color="auto"/>
              <w:left w:val="nil"/>
              <w:bottom w:val="single" w:sz="4" w:space="0" w:color="auto"/>
              <w:right w:val="single" w:sz="4" w:space="0" w:color="auto"/>
            </w:tcBorders>
            <w:shd w:val="clear" w:color="auto" w:fill="FFFFFF" w:themeFill="background1"/>
            <w:vAlign w:val="bottom"/>
            <w:hideMark/>
          </w:tcPr>
          <w:p w14:paraId="4F66DCB6" w14:textId="77777777" w:rsidR="00181AB2" w:rsidRPr="003E78DA" w:rsidRDefault="00181AB2" w:rsidP="00181AB2">
            <w:pPr>
              <w:spacing w:after="240"/>
              <w:jc w:val="center"/>
              <w:rPr>
                <w:b/>
                <w:bCs/>
                <w:color w:val="000000"/>
                <w:sz w:val="16"/>
                <w:szCs w:val="16"/>
              </w:rPr>
            </w:pPr>
            <w:r w:rsidRPr="00181AB2">
              <w:rPr>
                <w:b/>
                <w:bCs/>
                <w:color w:val="000000"/>
                <w:sz w:val="16"/>
                <w:szCs w:val="16"/>
              </w:rPr>
              <w:t>COVID19/G/DC-03</w:t>
            </w:r>
            <w:r w:rsidRPr="003E78DA">
              <w:rPr>
                <w:b/>
                <w:bCs/>
                <w:color w:val="000000"/>
                <w:sz w:val="16"/>
                <w:szCs w:val="16"/>
              </w:rPr>
              <w:t> </w:t>
            </w:r>
          </w:p>
        </w:tc>
        <w:tc>
          <w:tcPr>
            <w:tcW w:w="13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E22E3" w14:textId="77777777" w:rsidR="00181AB2" w:rsidRPr="003E78DA" w:rsidRDefault="00181AB2" w:rsidP="00863747">
            <w:pPr>
              <w:jc w:val="center"/>
              <w:rPr>
                <w:b/>
                <w:bCs/>
                <w:color w:val="000000"/>
                <w:sz w:val="16"/>
                <w:szCs w:val="16"/>
              </w:rPr>
            </w:pPr>
            <w:r w:rsidRPr="003E78DA">
              <w:rPr>
                <w:b/>
                <w:bCs/>
                <w:color w:val="000000"/>
                <w:sz w:val="16"/>
                <w:szCs w:val="16"/>
              </w:rPr>
              <w:t>20.05.2020</w:t>
            </w:r>
          </w:p>
        </w:tc>
        <w:tc>
          <w:tcPr>
            <w:tcW w:w="1622" w:type="dxa"/>
            <w:tcBorders>
              <w:top w:val="nil"/>
              <w:left w:val="nil"/>
              <w:bottom w:val="single" w:sz="4" w:space="0" w:color="auto"/>
              <w:right w:val="single" w:sz="4" w:space="0" w:color="auto"/>
            </w:tcBorders>
            <w:shd w:val="clear" w:color="auto" w:fill="FFFFFF" w:themeFill="background1"/>
            <w:vAlign w:val="center"/>
            <w:hideMark/>
          </w:tcPr>
          <w:p w14:paraId="5CFD201A" w14:textId="77777777" w:rsidR="00181AB2" w:rsidRPr="003E78DA" w:rsidRDefault="00181AB2" w:rsidP="00863747">
            <w:pPr>
              <w:jc w:val="center"/>
              <w:rPr>
                <w:b/>
                <w:bCs/>
                <w:color w:val="000000"/>
                <w:sz w:val="16"/>
                <w:szCs w:val="16"/>
              </w:rPr>
            </w:pPr>
            <w:r w:rsidRPr="003E78DA">
              <w:rPr>
                <w:b/>
                <w:bCs/>
                <w:color w:val="000000"/>
                <w:sz w:val="16"/>
                <w:szCs w:val="16"/>
              </w:rPr>
              <w:t>$313,476.00</w:t>
            </w:r>
          </w:p>
        </w:tc>
      </w:tr>
    </w:tbl>
    <w:p w14:paraId="3091BD6F" w14:textId="77777777" w:rsidR="00181AB2" w:rsidRPr="003E78DA" w:rsidRDefault="00181AB2" w:rsidP="00F070DE"/>
    <w:p w14:paraId="621D13C7" w14:textId="77777777" w:rsidR="003D0B09" w:rsidRPr="003E78DA" w:rsidRDefault="003D0B09" w:rsidP="003D0B09">
      <w:pPr>
        <w:rPr>
          <w:b/>
        </w:rPr>
      </w:pPr>
    </w:p>
    <w:p w14:paraId="108CABF0" w14:textId="71D22440" w:rsidR="00D85A8C" w:rsidRDefault="00D85A8C" w:rsidP="00D85A8C">
      <w:pPr>
        <w:jc w:val="both"/>
        <w:rPr>
          <w:b/>
        </w:rPr>
      </w:pPr>
    </w:p>
    <w:p w14:paraId="25C59A4C" w14:textId="28BD1094" w:rsidR="001861D0" w:rsidRDefault="001861D0" w:rsidP="00D85A8C">
      <w:pPr>
        <w:jc w:val="both"/>
        <w:rPr>
          <w:b/>
        </w:rPr>
      </w:pPr>
    </w:p>
    <w:p w14:paraId="7831D5BA" w14:textId="77777777" w:rsidR="001861D0" w:rsidRPr="003E78DA" w:rsidRDefault="001861D0" w:rsidP="00D85A8C">
      <w:pPr>
        <w:jc w:val="both"/>
        <w:rPr>
          <w:b/>
        </w:rPr>
      </w:pPr>
    </w:p>
    <w:p w14:paraId="223D1661" w14:textId="3FAAF9E0" w:rsidR="00D85A8C" w:rsidRPr="003E78DA" w:rsidRDefault="00D85A8C" w:rsidP="003D0B09">
      <w:pPr>
        <w:rPr>
          <w:b/>
        </w:rPr>
      </w:pPr>
    </w:p>
    <w:p w14:paraId="1C905E62" w14:textId="77777777" w:rsidR="00D85A8C" w:rsidRPr="003E78DA" w:rsidRDefault="00D85A8C" w:rsidP="003D0B09">
      <w:pPr>
        <w:rPr>
          <w:b/>
        </w:rPr>
      </w:pPr>
    </w:p>
    <w:p w14:paraId="69819297" w14:textId="32C55667" w:rsidR="00FD6F08" w:rsidRPr="007E4808" w:rsidRDefault="007E4808" w:rsidP="007E4808">
      <w:pPr>
        <w:shd w:val="clear" w:color="auto" w:fill="D5DCE4" w:themeFill="text2" w:themeFillTint="33"/>
        <w:rPr>
          <w:rFonts w:eastAsiaTheme="minorHAnsi"/>
          <w:color w:val="000000"/>
        </w:rPr>
      </w:pPr>
      <w:r w:rsidRPr="007E4808">
        <w:rPr>
          <w:rFonts w:eastAsiaTheme="minorHAnsi"/>
          <w:color w:val="000000"/>
        </w:rPr>
        <w:t>PLAN</w:t>
      </w:r>
      <w:r w:rsidR="00CD6E54">
        <w:rPr>
          <w:rFonts w:eastAsiaTheme="minorHAnsi"/>
          <w:color w:val="000000"/>
        </w:rPr>
        <w:t>N</w:t>
      </w:r>
      <w:r w:rsidRPr="007E4808">
        <w:rPr>
          <w:rFonts w:eastAsiaTheme="minorHAnsi"/>
          <w:color w:val="000000"/>
        </w:rPr>
        <w:t>ED PROCUREMENT</w:t>
      </w:r>
      <w:r>
        <w:rPr>
          <w:rFonts w:eastAsiaTheme="minorHAnsi"/>
          <w:color w:val="000000"/>
        </w:rPr>
        <w:t xml:space="preserve"> </w:t>
      </w:r>
      <w:r w:rsidRPr="007E4808">
        <w:rPr>
          <w:rFonts w:eastAsiaTheme="minorHAnsi"/>
          <w:color w:val="000000"/>
        </w:rPr>
        <w:t>AND PENDING</w:t>
      </w:r>
      <w:r>
        <w:rPr>
          <w:rFonts w:asciiTheme="minorHAnsi" w:eastAsiaTheme="minorHAnsi" w:hAnsiTheme="minorHAnsi"/>
          <w:color w:val="000000"/>
        </w:rPr>
        <w:t xml:space="preserve"> </w:t>
      </w:r>
      <w:r w:rsidRPr="007E4808">
        <w:rPr>
          <w:rFonts w:eastAsiaTheme="minorHAnsi"/>
          <w:color w:val="000000"/>
        </w:rPr>
        <w:t>ACTIVITIES UNDER COMPONENT I.</w:t>
      </w:r>
    </w:p>
    <w:p w14:paraId="76D4DCDF" w14:textId="644FA5B3" w:rsidR="00860A10" w:rsidRPr="003E78DA" w:rsidRDefault="00860A10" w:rsidP="001506F8"/>
    <w:p w14:paraId="272452BE" w14:textId="77777777" w:rsidR="001506F8" w:rsidRPr="003E78DA" w:rsidRDefault="001506F8" w:rsidP="001506F8"/>
    <w:p w14:paraId="6F8D6C01" w14:textId="2D0C07DB" w:rsidR="00B8525D" w:rsidRPr="00C461F6" w:rsidRDefault="00B8525D" w:rsidP="007E4808">
      <w:pPr>
        <w:pStyle w:val="ListParagraph"/>
        <w:numPr>
          <w:ilvl w:val="3"/>
          <w:numId w:val="1"/>
        </w:numPr>
        <w:ind w:left="1560" w:hanging="709"/>
        <w:rPr>
          <w:rFonts w:ascii="Times New Roman" w:hAnsi="Times New Roman" w:cs="Times New Roman"/>
        </w:rPr>
      </w:pPr>
      <w:r w:rsidRPr="00C461F6">
        <w:rPr>
          <w:rFonts w:ascii="Times New Roman" w:hAnsi="Times New Roman" w:cs="Times New Roman"/>
        </w:rPr>
        <w:t>Procurement of PPEs under BFP facility will be made during October, 2020</w:t>
      </w:r>
    </w:p>
    <w:p w14:paraId="499F478C" w14:textId="77777777" w:rsidR="007E4808" w:rsidRPr="00C461F6" w:rsidRDefault="00B8525D" w:rsidP="007E4808">
      <w:pPr>
        <w:pStyle w:val="ListParagraph"/>
        <w:numPr>
          <w:ilvl w:val="3"/>
          <w:numId w:val="1"/>
        </w:numPr>
        <w:ind w:left="1560" w:hanging="709"/>
        <w:rPr>
          <w:rFonts w:ascii="Times New Roman" w:hAnsi="Times New Roman" w:cs="Times New Roman"/>
        </w:rPr>
      </w:pPr>
      <w:r w:rsidRPr="00C461F6">
        <w:rPr>
          <w:rFonts w:ascii="Times New Roman" w:hAnsi="Times New Roman" w:cs="Times New Roman"/>
        </w:rPr>
        <w:t xml:space="preserve">Contract signature of </w:t>
      </w:r>
      <w:r w:rsidRPr="00C461F6">
        <w:rPr>
          <w:rFonts w:ascii="Times New Roman" w:hAnsi="Times New Roman" w:cs="Times New Roman"/>
        </w:rPr>
        <w:t>Second hand good (CT scanner)</w:t>
      </w:r>
      <w:r w:rsidRPr="00C461F6">
        <w:rPr>
          <w:rFonts w:ascii="Times New Roman" w:hAnsi="Times New Roman" w:cs="Times New Roman"/>
        </w:rPr>
        <w:t xml:space="preserve"> will be completed in October</w:t>
      </w:r>
    </w:p>
    <w:p w14:paraId="2476E6F8" w14:textId="77777777" w:rsidR="007E4808" w:rsidRPr="00C461F6" w:rsidRDefault="001506F8" w:rsidP="007E4808">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 xml:space="preserve">Procurement of 33 units of Minibus-B-type Ambulances and 5 units of Minibus-C-type Ambulances - COVID19/G/RFB-01 is under evaluation. </w:t>
      </w:r>
    </w:p>
    <w:p w14:paraId="6D403C00" w14:textId="77777777" w:rsidR="007E4808" w:rsidRPr="00C461F6" w:rsidRDefault="003D0B09" w:rsidP="007E4808">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lastRenderedPageBreak/>
        <w:t xml:space="preserve">Direct Procurement of 150 000 COBAS 6800/8800 SARS-COV-2 tests from the local supplier Mirco Ltd, the representative of Roche Diagnostics Turkey </w:t>
      </w:r>
      <w:r w:rsidR="00227AAC" w:rsidRPr="00C461F6">
        <w:rPr>
          <w:rFonts w:ascii="Times New Roman" w:hAnsi="Times New Roman" w:cs="Times New Roman"/>
        </w:rPr>
        <w:t xml:space="preserve">A.Ş – contract will be signed till the end of the October. </w:t>
      </w:r>
    </w:p>
    <w:p w14:paraId="6FD00B4B" w14:textId="25A26378" w:rsidR="007E4808" w:rsidRPr="00C461F6" w:rsidRDefault="003D0B09" w:rsidP="007E4808">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 xml:space="preserve">Direct procurement of the consultancy service </w:t>
      </w:r>
      <w:r w:rsidR="007E4808" w:rsidRPr="00C461F6">
        <w:rPr>
          <w:rFonts w:ascii="Times New Roman" w:hAnsi="Times New Roman" w:cs="Times New Roman"/>
        </w:rPr>
        <w:t xml:space="preserve">to </w:t>
      </w:r>
      <w:r w:rsidR="007E4808" w:rsidRPr="00C461F6">
        <w:rPr>
          <w:rFonts w:ascii="Times New Roman" w:hAnsi="Times New Roman" w:cs="Times New Roman"/>
          <w:b/>
          <w:i/>
        </w:rPr>
        <w:t>Develop Covid-19 Self Isolation and Quarantine IT Platform</w:t>
      </w:r>
      <w:r w:rsidR="007E4808" w:rsidRPr="00C461F6">
        <w:rPr>
          <w:rFonts w:ascii="Times New Roman" w:hAnsi="Times New Roman" w:cs="Times New Roman"/>
        </w:rPr>
        <w:t xml:space="preserve"> </w:t>
      </w:r>
      <w:r w:rsidRPr="00C461F6">
        <w:rPr>
          <w:rFonts w:ascii="Times New Roman" w:hAnsi="Times New Roman" w:cs="Times New Roman"/>
        </w:rPr>
        <w:t>with Georgian Company, LLC Business Process Management Group as sole provider</w:t>
      </w:r>
      <w:r w:rsidR="002630F7" w:rsidRPr="00C461F6">
        <w:rPr>
          <w:rFonts w:ascii="Times New Roman" w:hAnsi="Times New Roman" w:cs="Times New Roman"/>
        </w:rPr>
        <w:t>;</w:t>
      </w:r>
      <w:r w:rsidR="007E4808" w:rsidRPr="00C461F6">
        <w:rPr>
          <w:rFonts w:ascii="Times New Roman" w:hAnsi="Times New Roman" w:cs="Times New Roman"/>
        </w:rPr>
        <w:t xml:space="preserve"> TOR</w:t>
      </w:r>
      <w:r w:rsidR="00227AAC" w:rsidRPr="00C461F6">
        <w:rPr>
          <w:rFonts w:ascii="Times New Roman" w:hAnsi="Times New Roman" w:cs="Times New Roman"/>
        </w:rPr>
        <w:t xml:space="preserve"> is under the</w:t>
      </w:r>
      <w:r w:rsidR="007E4808" w:rsidRPr="00C461F6">
        <w:rPr>
          <w:rFonts w:ascii="Times New Roman" w:hAnsi="Times New Roman" w:cs="Times New Roman"/>
        </w:rPr>
        <w:t xml:space="preserve"> WB</w:t>
      </w:r>
      <w:r w:rsidR="00227AAC" w:rsidRPr="00C461F6">
        <w:rPr>
          <w:rFonts w:ascii="Times New Roman" w:hAnsi="Times New Roman" w:cs="Times New Roman"/>
        </w:rPr>
        <w:t xml:space="preserve"> review  </w:t>
      </w:r>
    </w:p>
    <w:p w14:paraId="2BCCE535" w14:textId="77777777" w:rsidR="007E4808" w:rsidRPr="00C461F6" w:rsidRDefault="002250A6" w:rsidP="007E4808">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 xml:space="preserve">Direct procurement of the consultancy service </w:t>
      </w:r>
      <w:r w:rsidR="007E4808" w:rsidRPr="00C461F6">
        <w:rPr>
          <w:rFonts w:ascii="Times New Roman" w:hAnsi="Times New Roman" w:cs="Times New Roman"/>
        </w:rPr>
        <w:t xml:space="preserve">on </w:t>
      </w:r>
      <w:r w:rsidR="007E4808" w:rsidRPr="00C461F6">
        <w:rPr>
          <w:rFonts w:ascii="Times New Roman" w:hAnsi="Times New Roman" w:cs="Times New Roman"/>
          <w:b/>
          <w:i/>
        </w:rPr>
        <w:t>StopCovid Mobile Application For Georgia</w:t>
      </w:r>
      <w:r w:rsidRPr="00C461F6">
        <w:rPr>
          <w:rFonts w:ascii="Times New Roman" w:hAnsi="Times New Roman" w:cs="Times New Roman"/>
        </w:rPr>
        <w:t xml:space="preserve"> with Austrian company Grabner &amp; Gretzmacher MDL GmbH as sole provider</w:t>
      </w:r>
      <w:r w:rsidR="00227AAC" w:rsidRPr="00C461F6">
        <w:rPr>
          <w:rFonts w:ascii="Times New Roman" w:hAnsi="Times New Roman" w:cs="Times New Roman"/>
        </w:rPr>
        <w:t xml:space="preserve"> – no objection has been obtained from the bank and new activated has been added to the STEP.  </w:t>
      </w:r>
    </w:p>
    <w:p w14:paraId="2D0B6772" w14:textId="77777777" w:rsidR="00C461F6" w:rsidRDefault="00C461F6"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 xml:space="preserve">Agreement for Delivery of Outputs, the </w:t>
      </w:r>
      <w:r w:rsidR="00F749FA" w:rsidRPr="00C461F6">
        <w:rPr>
          <w:rFonts w:ascii="Times New Roman" w:hAnsi="Times New Roman" w:cs="Times New Roman"/>
        </w:rPr>
        <w:t xml:space="preserve">Direct </w:t>
      </w:r>
      <w:r w:rsidRPr="00C461F6">
        <w:rPr>
          <w:rFonts w:ascii="Times New Roman" w:hAnsi="Times New Roman" w:cs="Times New Roman"/>
        </w:rPr>
        <w:t>procurement of</w:t>
      </w:r>
      <w:r w:rsidR="00F749FA" w:rsidRPr="00C461F6">
        <w:rPr>
          <w:rFonts w:ascii="Times New Roman" w:hAnsi="Times New Roman" w:cs="Times New Roman"/>
        </w:rPr>
        <w:t xml:space="preserve"> </w:t>
      </w:r>
      <w:r w:rsidRPr="00C461F6">
        <w:rPr>
          <w:rFonts w:ascii="Times New Roman" w:hAnsi="Times New Roman" w:cs="Times New Roman"/>
        </w:rPr>
        <w:t>hospital equipment</w:t>
      </w:r>
      <w:r w:rsidR="00F749FA" w:rsidRPr="00C461F6">
        <w:rPr>
          <w:rFonts w:ascii="Times New Roman" w:hAnsi="Times New Roman" w:cs="Times New Roman"/>
        </w:rPr>
        <w:t xml:space="preserve"> with </w:t>
      </w:r>
      <w:r w:rsidRPr="00C461F6">
        <w:rPr>
          <w:rFonts w:ascii="Times New Roman" w:hAnsi="Times New Roman" w:cs="Times New Roman"/>
        </w:rPr>
        <w:t xml:space="preserve">the </w:t>
      </w:r>
      <w:r w:rsidR="00F749FA" w:rsidRPr="00C461F6">
        <w:rPr>
          <w:rFonts w:ascii="Times New Roman" w:hAnsi="Times New Roman" w:cs="Times New Roman"/>
        </w:rPr>
        <w:t>UNOPS</w:t>
      </w:r>
      <w:r w:rsidRPr="00C461F6">
        <w:rPr>
          <w:rFonts w:ascii="Times New Roman" w:hAnsi="Times New Roman" w:cs="Times New Roman"/>
        </w:rPr>
        <w:t xml:space="preserve"> </w:t>
      </w:r>
      <w:r w:rsidR="00227AAC" w:rsidRPr="00C461F6">
        <w:rPr>
          <w:rFonts w:ascii="Times New Roman" w:hAnsi="Times New Roman" w:cs="Times New Roman"/>
        </w:rPr>
        <w:t>will be</w:t>
      </w:r>
      <w:r w:rsidRPr="00C461F6">
        <w:rPr>
          <w:rFonts w:ascii="Times New Roman" w:hAnsi="Times New Roman" w:cs="Times New Roman"/>
        </w:rPr>
        <w:t xml:space="preserve"> signed in October. </w:t>
      </w:r>
    </w:p>
    <w:p w14:paraId="249838E3" w14:textId="77777777" w:rsidR="00C461F6" w:rsidRDefault="00977EA7"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 xml:space="preserve">Direct procurement of goods PCR tests for Procleix Panther System for Automated </w:t>
      </w:r>
      <w:r w:rsidR="00227AAC" w:rsidRPr="00C461F6">
        <w:rPr>
          <w:rFonts w:ascii="Times New Roman" w:hAnsi="Times New Roman" w:cs="Times New Roman"/>
        </w:rPr>
        <w:t>NAT (</w:t>
      </w:r>
      <w:r w:rsidRPr="00C461F6">
        <w:rPr>
          <w:rFonts w:ascii="Times New Roman" w:hAnsi="Times New Roman" w:cs="Times New Roman"/>
        </w:rPr>
        <w:t xml:space="preserve">Grifols) device </w:t>
      </w:r>
      <w:r w:rsidR="00BF4953" w:rsidRPr="00C461F6">
        <w:rPr>
          <w:rFonts w:ascii="Times New Roman" w:hAnsi="Times New Roman" w:cs="Times New Roman"/>
        </w:rPr>
        <w:t>with Local</w:t>
      </w:r>
      <w:r w:rsidRPr="00C461F6">
        <w:rPr>
          <w:rFonts w:ascii="Times New Roman" w:hAnsi="Times New Roman" w:cs="Times New Roman"/>
        </w:rPr>
        <w:t xml:space="preserve"> supplier “Lux med” Ltd, which is the exclusive repre</w:t>
      </w:r>
      <w:r w:rsidR="00227AAC" w:rsidRPr="00C461F6">
        <w:rPr>
          <w:rFonts w:ascii="Times New Roman" w:hAnsi="Times New Roman" w:cs="Times New Roman"/>
        </w:rPr>
        <w:t xml:space="preserve">sentative of Grifols in Georgia – is under the negotiation. </w:t>
      </w:r>
    </w:p>
    <w:p w14:paraId="1092AAD6" w14:textId="77777777" w:rsidR="00C461F6" w:rsidRDefault="00193E01"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Request for quotation for 400 000 Sample collection tubes with VTM 2-3 ml and two plastic swab applicators</w:t>
      </w:r>
      <w:r w:rsidR="00C65CC4" w:rsidRPr="00C461F6">
        <w:rPr>
          <w:rFonts w:ascii="Times New Roman" w:hAnsi="Times New Roman" w:cs="Times New Roman"/>
        </w:rPr>
        <w:t>.</w:t>
      </w:r>
      <w:r w:rsidR="00B1505A" w:rsidRPr="00C461F6">
        <w:rPr>
          <w:rFonts w:ascii="Times New Roman" w:hAnsi="Times New Roman" w:cs="Times New Roman"/>
        </w:rPr>
        <w:t xml:space="preserve"> </w:t>
      </w:r>
      <w:r w:rsidR="00C65CC4" w:rsidRPr="00C461F6">
        <w:rPr>
          <w:rFonts w:ascii="Times New Roman" w:hAnsi="Times New Roman" w:cs="Times New Roman"/>
        </w:rPr>
        <w:t>The tender documentation</w:t>
      </w:r>
      <w:r w:rsidR="00B1505A" w:rsidRPr="00C461F6">
        <w:rPr>
          <w:rFonts w:ascii="Times New Roman" w:hAnsi="Times New Roman" w:cs="Times New Roman"/>
        </w:rPr>
        <w:t xml:space="preserve"> is under </w:t>
      </w:r>
      <w:r w:rsidR="00C65CC4" w:rsidRPr="00C461F6">
        <w:rPr>
          <w:rFonts w:ascii="Times New Roman" w:hAnsi="Times New Roman" w:cs="Times New Roman"/>
        </w:rPr>
        <w:t xml:space="preserve">the </w:t>
      </w:r>
      <w:r w:rsidR="00B1505A" w:rsidRPr="00C461F6">
        <w:rPr>
          <w:rFonts w:ascii="Times New Roman" w:hAnsi="Times New Roman" w:cs="Times New Roman"/>
        </w:rPr>
        <w:t xml:space="preserve">Bank’s review. </w:t>
      </w:r>
    </w:p>
    <w:p w14:paraId="1AA7E4EC" w14:textId="76425B5B" w:rsidR="00C461F6" w:rsidRDefault="00B1505A"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Request for quotation for Personal Protective Equipment</w:t>
      </w:r>
      <w:r w:rsidR="00C65CC4" w:rsidRPr="00C461F6">
        <w:rPr>
          <w:rFonts w:ascii="Times New Roman" w:hAnsi="Times New Roman" w:cs="Times New Roman"/>
        </w:rPr>
        <w:t xml:space="preserve"> - The tender documentation is under the </w:t>
      </w:r>
      <w:r w:rsidR="00FA576B">
        <w:rPr>
          <w:rFonts w:ascii="Times New Roman" w:hAnsi="Times New Roman" w:cs="Times New Roman"/>
        </w:rPr>
        <w:t xml:space="preserve">World </w:t>
      </w:r>
      <w:r w:rsidR="00C65CC4" w:rsidRPr="00C461F6">
        <w:rPr>
          <w:rFonts w:ascii="Times New Roman" w:hAnsi="Times New Roman" w:cs="Times New Roman"/>
        </w:rPr>
        <w:t>Bank’s review;</w:t>
      </w:r>
    </w:p>
    <w:p w14:paraId="70000C8D" w14:textId="77777777" w:rsidR="00C461F6" w:rsidRDefault="002D5D3E"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Direct procurement of the goods - DIMETRA TETRA system with Motorola Solutions</w:t>
      </w:r>
      <w:r w:rsidR="00227AAC" w:rsidRPr="00C461F6">
        <w:rPr>
          <w:rFonts w:ascii="Times New Roman" w:hAnsi="Times New Roman" w:cs="Times New Roman"/>
        </w:rPr>
        <w:t xml:space="preserve"> – </w:t>
      </w:r>
      <w:r w:rsidR="00BF4953" w:rsidRPr="00C461F6">
        <w:rPr>
          <w:rFonts w:ascii="Times New Roman" w:hAnsi="Times New Roman" w:cs="Times New Roman"/>
        </w:rPr>
        <w:t>offer has</w:t>
      </w:r>
      <w:r w:rsidR="00227AAC" w:rsidRPr="00C461F6">
        <w:rPr>
          <w:rFonts w:ascii="Times New Roman" w:hAnsi="Times New Roman" w:cs="Times New Roman"/>
        </w:rPr>
        <w:t xml:space="preserve"> been sent to the supplier. </w:t>
      </w:r>
    </w:p>
    <w:p w14:paraId="479EDD26" w14:textId="57B151A6" w:rsidR="00C461F6" w:rsidRDefault="002D5D3E"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Request for quota</w:t>
      </w:r>
      <w:r w:rsidR="00CD6E54">
        <w:rPr>
          <w:rFonts w:ascii="Times New Roman" w:hAnsi="Times New Roman" w:cs="Times New Roman"/>
        </w:rPr>
        <w:t xml:space="preserve">tion to Supply and Install </w:t>
      </w:r>
      <w:r w:rsidR="003D0B09" w:rsidRPr="00C461F6">
        <w:rPr>
          <w:rFonts w:ascii="Times New Roman" w:hAnsi="Times New Roman" w:cs="Times New Roman"/>
        </w:rPr>
        <w:t>Server Infrastructure</w:t>
      </w:r>
      <w:r w:rsidR="00CD6E54">
        <w:rPr>
          <w:rFonts w:ascii="Times New Roman" w:hAnsi="Times New Roman" w:cs="Times New Roman"/>
        </w:rPr>
        <w:t xml:space="preserve"> for LEPL Emergency Situation Coordination </w:t>
      </w:r>
      <w:r w:rsidR="00CD6E54" w:rsidRPr="00C461F6">
        <w:rPr>
          <w:rFonts w:ascii="Times New Roman" w:hAnsi="Times New Roman" w:cs="Times New Roman"/>
        </w:rPr>
        <w:t>and</w:t>
      </w:r>
      <w:r w:rsidR="00CD6E54">
        <w:rPr>
          <w:rFonts w:ascii="Times New Roman" w:hAnsi="Times New Roman" w:cs="Times New Roman"/>
        </w:rPr>
        <w:t xml:space="preserve"> Urgent Assistance Center </w:t>
      </w:r>
      <w:r w:rsidR="00BF4953" w:rsidRPr="00C461F6">
        <w:rPr>
          <w:rFonts w:ascii="Times New Roman" w:hAnsi="Times New Roman" w:cs="Times New Roman"/>
        </w:rPr>
        <w:t xml:space="preserve">– tender documentation is under the review of the Tender committee. </w:t>
      </w:r>
    </w:p>
    <w:p w14:paraId="478B6689" w14:textId="6AB7ADFD" w:rsidR="00BF4953" w:rsidRDefault="002D5D3E" w:rsidP="00C461F6">
      <w:pPr>
        <w:pStyle w:val="ListParagraph"/>
        <w:numPr>
          <w:ilvl w:val="3"/>
          <w:numId w:val="1"/>
        </w:numPr>
        <w:ind w:left="1560" w:hanging="709"/>
        <w:jc w:val="both"/>
        <w:rPr>
          <w:rFonts w:ascii="Times New Roman" w:hAnsi="Times New Roman" w:cs="Times New Roman"/>
        </w:rPr>
      </w:pPr>
      <w:r w:rsidRPr="00C461F6">
        <w:rPr>
          <w:rFonts w:ascii="Times New Roman" w:hAnsi="Times New Roman" w:cs="Times New Roman"/>
        </w:rPr>
        <w:t>Request for quotation for Supply</w:t>
      </w:r>
      <w:r w:rsidR="003D0B09" w:rsidRPr="00C461F6">
        <w:rPr>
          <w:rFonts w:ascii="Times New Roman" w:hAnsi="Times New Roman" w:cs="Times New Roman"/>
        </w:rPr>
        <w:t xml:space="preserve"> and Installation of Network Infrastructure;</w:t>
      </w:r>
      <w:r w:rsidR="00BF4953" w:rsidRPr="00C461F6">
        <w:rPr>
          <w:rFonts w:ascii="Times New Roman" w:hAnsi="Times New Roman" w:cs="Times New Roman"/>
        </w:rPr>
        <w:t xml:space="preserve"> tender documentation is under the review of the Tender committee.</w:t>
      </w:r>
    </w:p>
    <w:p w14:paraId="239AAD89" w14:textId="2F9042B4" w:rsidR="00FA576B" w:rsidRDefault="00FA576B" w:rsidP="00C461F6">
      <w:pPr>
        <w:pStyle w:val="ListParagraph"/>
        <w:numPr>
          <w:ilvl w:val="3"/>
          <w:numId w:val="1"/>
        </w:numPr>
        <w:ind w:left="1560" w:hanging="709"/>
        <w:jc w:val="both"/>
        <w:rPr>
          <w:rFonts w:ascii="Times New Roman" w:hAnsi="Times New Roman" w:cs="Times New Roman"/>
        </w:rPr>
      </w:pPr>
      <w:r>
        <w:rPr>
          <w:rFonts w:ascii="Times New Roman" w:hAnsi="Times New Roman" w:cs="Times New Roman"/>
        </w:rPr>
        <w:t>Request for quotation</w:t>
      </w:r>
      <w:r w:rsidR="00CD6E54">
        <w:rPr>
          <w:rFonts w:ascii="Times New Roman" w:hAnsi="Times New Roman" w:cs="Times New Roman"/>
        </w:rPr>
        <w:t xml:space="preserve"> of health supplies</w:t>
      </w:r>
      <w:r>
        <w:rPr>
          <w:rFonts w:ascii="Times New Roman" w:hAnsi="Times New Roman" w:cs="Times New Roman"/>
        </w:rPr>
        <w:t xml:space="preserve"> for </w:t>
      </w:r>
      <w:r w:rsidR="00CD6E54">
        <w:rPr>
          <w:rFonts w:ascii="Times New Roman" w:hAnsi="Times New Roman" w:cs="Times New Roman"/>
        </w:rPr>
        <w:t xml:space="preserve">LEPL Emergency Situation Coordination </w:t>
      </w:r>
      <w:r w:rsidR="00CD6E54" w:rsidRPr="00C461F6">
        <w:rPr>
          <w:rFonts w:ascii="Times New Roman" w:hAnsi="Times New Roman" w:cs="Times New Roman"/>
        </w:rPr>
        <w:t>and</w:t>
      </w:r>
      <w:r w:rsidR="00CD6E54">
        <w:rPr>
          <w:rFonts w:ascii="Times New Roman" w:hAnsi="Times New Roman" w:cs="Times New Roman"/>
        </w:rPr>
        <w:t xml:space="preserve"> Urgent Assistance Cente</w:t>
      </w:r>
      <w:r w:rsidR="00CD6E54">
        <w:rPr>
          <w:rFonts w:ascii="Times New Roman" w:hAnsi="Times New Roman" w:cs="Times New Roman"/>
        </w:rPr>
        <w:t xml:space="preserve">r </w:t>
      </w:r>
    </w:p>
    <w:p w14:paraId="4C5BBD6B" w14:textId="418F00E6" w:rsidR="001861D0" w:rsidRDefault="001861D0" w:rsidP="00C461F6">
      <w:pPr>
        <w:pStyle w:val="ListParagraph"/>
        <w:numPr>
          <w:ilvl w:val="3"/>
          <w:numId w:val="1"/>
        </w:numPr>
        <w:ind w:left="1560" w:hanging="709"/>
        <w:jc w:val="both"/>
        <w:rPr>
          <w:rFonts w:ascii="Times New Roman" w:hAnsi="Times New Roman" w:cs="Times New Roman"/>
        </w:rPr>
      </w:pPr>
      <w:r>
        <w:rPr>
          <w:rFonts w:ascii="Times New Roman" w:hAnsi="Times New Roman" w:cs="Times New Roman"/>
        </w:rPr>
        <w:t xml:space="preserve">Procurement of consulting services for redesign and supervision of minor repairs under component  </w:t>
      </w:r>
    </w:p>
    <w:p w14:paraId="4B0ACD8E" w14:textId="4393331A" w:rsidR="00306D03" w:rsidRDefault="00306D03" w:rsidP="00306D03">
      <w:pPr>
        <w:pStyle w:val="ListParagraph"/>
        <w:ind w:left="1560"/>
        <w:jc w:val="both"/>
        <w:rPr>
          <w:rFonts w:ascii="Times New Roman" w:hAnsi="Times New Roman" w:cs="Times New Roman"/>
        </w:rPr>
      </w:pPr>
    </w:p>
    <w:p w14:paraId="1B541980" w14:textId="6CB423D0" w:rsidR="00C461F6" w:rsidRPr="00C461F6" w:rsidRDefault="00C461F6" w:rsidP="00C461F6">
      <w:pPr>
        <w:jc w:val="both"/>
        <w:rPr>
          <w:sz w:val="22"/>
          <w:szCs w:val="22"/>
          <w:u w:val="single"/>
        </w:rPr>
      </w:pPr>
      <w:r w:rsidRPr="00C461F6">
        <w:rPr>
          <w:sz w:val="22"/>
          <w:szCs w:val="22"/>
          <w:shd w:val="clear" w:color="auto" w:fill="D5DCE4" w:themeFill="text2" w:themeFillTint="33"/>
        </w:rPr>
        <w:t>ADDITIONAL EMERGENCY PROCUREMENT ITEMS:</w:t>
      </w:r>
      <w:r w:rsidRPr="00C461F6">
        <w:rPr>
          <w:sz w:val="22"/>
          <w:szCs w:val="22"/>
          <w:u w:val="single"/>
        </w:rPr>
        <w:t xml:space="preserve">  (a) automobiles (b) dialysis (c) computers (d) plasmapheresis (e) headphones (f) laboratory supplies is under discussion at PIU and will be coordinated with the bank soon. </w:t>
      </w:r>
    </w:p>
    <w:p w14:paraId="1E318567" w14:textId="77777777" w:rsidR="003D0B09" w:rsidRPr="003E78DA" w:rsidRDefault="003D0B09" w:rsidP="003D0B09">
      <w:pPr>
        <w:spacing w:before="60" w:after="60"/>
        <w:rPr>
          <w:i/>
          <w:sz w:val="28"/>
          <w:szCs w:val="28"/>
        </w:rPr>
      </w:pPr>
    </w:p>
    <w:p w14:paraId="6CD78559" w14:textId="77777777" w:rsidR="003D0B09" w:rsidRPr="003E78DA" w:rsidRDefault="003D0B09" w:rsidP="00F070DE"/>
    <w:p w14:paraId="2323ABBB" w14:textId="77777777" w:rsidR="003D0B09" w:rsidRPr="003E78DA" w:rsidRDefault="003D0B09" w:rsidP="00F070DE"/>
    <w:p w14:paraId="2A7FFD47" w14:textId="39920602" w:rsidR="003D0B09" w:rsidRDefault="003D0B09" w:rsidP="00F070DE"/>
    <w:p w14:paraId="31FD3B17" w14:textId="5AD0BC51" w:rsidR="00F21FCF" w:rsidRDefault="00F21FCF" w:rsidP="00F070DE"/>
    <w:p w14:paraId="14D55CE6" w14:textId="5859A57E" w:rsidR="00F21FCF" w:rsidRDefault="00F21FCF" w:rsidP="00F070DE"/>
    <w:p w14:paraId="022EA69F" w14:textId="52BADF0D" w:rsidR="00F21FCF" w:rsidRDefault="00F21FCF" w:rsidP="00F070DE"/>
    <w:p w14:paraId="660BE5E4" w14:textId="717F4972" w:rsidR="00F21FCF" w:rsidRDefault="00F21FCF" w:rsidP="00F070DE"/>
    <w:p w14:paraId="3B3190A7" w14:textId="7787226B" w:rsidR="00F21FCF" w:rsidRDefault="00F21FCF" w:rsidP="00F070DE"/>
    <w:p w14:paraId="16405537" w14:textId="3D11D9A6" w:rsidR="00F21FCF" w:rsidRDefault="00F21FCF" w:rsidP="00F070DE"/>
    <w:p w14:paraId="70D797C2" w14:textId="19E5E13E" w:rsidR="00F21FCF" w:rsidRDefault="00F21FCF" w:rsidP="00F070DE"/>
    <w:p w14:paraId="22FED36E" w14:textId="2501D683" w:rsidR="00F21FCF" w:rsidRDefault="00F21FCF" w:rsidP="00F070DE"/>
    <w:p w14:paraId="0F568AD6" w14:textId="32FCD00C" w:rsidR="00F21FCF" w:rsidRDefault="00F21FCF" w:rsidP="00F070DE"/>
    <w:p w14:paraId="13346779" w14:textId="4D3C7E3B" w:rsidR="00E05EAD" w:rsidRPr="00A51328" w:rsidRDefault="00E05EAD" w:rsidP="00E05EAD"/>
    <w:p w14:paraId="5C7246E0" w14:textId="301F88A4" w:rsidR="00E05EAD" w:rsidRPr="00D87B00" w:rsidRDefault="002F1D4F" w:rsidP="00E05EAD">
      <w:pPr>
        <w:pStyle w:val="Heading1"/>
        <w:shd w:val="clear" w:color="auto" w:fill="D5DCE4" w:themeFill="text2" w:themeFillTint="33"/>
        <w:rPr>
          <w:rFonts w:ascii="Times New Roman" w:eastAsiaTheme="minorHAnsi" w:hAnsi="Times New Roman" w:cs="Times New Roman"/>
          <w:b w:val="0"/>
          <w:bCs w:val="0"/>
          <w:color w:val="000000"/>
          <w:kern w:val="0"/>
        </w:rPr>
      </w:pPr>
      <w:r>
        <w:rPr>
          <w:rFonts w:ascii="Times New Roman" w:eastAsiaTheme="minorHAnsi" w:hAnsi="Times New Roman" w:cs="Times New Roman"/>
          <w:b w:val="0"/>
          <w:bCs w:val="0"/>
          <w:color w:val="000000"/>
          <w:kern w:val="0"/>
        </w:rPr>
        <w:t>FINANCIAL MANAGEMENT</w:t>
      </w:r>
      <w:r w:rsidRPr="00D87B00">
        <w:rPr>
          <w:rFonts w:ascii="Times New Roman" w:eastAsiaTheme="minorHAnsi" w:hAnsi="Times New Roman" w:cs="Times New Roman"/>
          <w:b w:val="0"/>
          <w:bCs w:val="0"/>
          <w:color w:val="000000"/>
          <w:kern w:val="0"/>
        </w:rPr>
        <w:t xml:space="preserve"> </w:t>
      </w:r>
    </w:p>
    <w:p w14:paraId="2715E8E0" w14:textId="77777777" w:rsidR="00E05EAD" w:rsidRPr="00B8525D" w:rsidRDefault="00E05EAD" w:rsidP="00E05EAD">
      <w:pPr>
        <w:pStyle w:val="Heading2"/>
        <w:numPr>
          <w:ilvl w:val="0"/>
          <w:numId w:val="1"/>
        </w:numPr>
        <w:jc w:val="both"/>
        <w:rPr>
          <w:rFonts w:ascii="Times New Roman" w:hAnsi="Times New Roman" w:cs="Times New Roman"/>
        </w:rPr>
      </w:pPr>
      <w:bookmarkStart w:id="0" w:name="_Toc15378894"/>
      <w:r w:rsidRPr="00B8525D">
        <w:rPr>
          <w:rFonts w:ascii="Times New Roman" w:hAnsi="Times New Roman" w:cs="Times New Roman"/>
        </w:rPr>
        <w:t>Disbursement status</w:t>
      </w:r>
      <w:bookmarkEnd w:id="0"/>
    </w:p>
    <w:p w14:paraId="0E93A9A0" w14:textId="77777777" w:rsidR="00E05EAD" w:rsidRPr="00B8525D" w:rsidRDefault="00E05EAD" w:rsidP="00E05EAD">
      <w:pPr>
        <w:jc w:val="both"/>
        <w:rPr>
          <w:sz w:val="22"/>
          <w:szCs w:val="22"/>
        </w:rPr>
      </w:pPr>
      <w:r w:rsidRPr="00B8525D">
        <w:rPr>
          <w:sz w:val="22"/>
          <w:szCs w:val="22"/>
        </w:rPr>
        <w:t xml:space="preserve">Disbursement under project is made in accordance with disbursement conditions defined under the Loan Agreements 9113 (WB) and L0388A (AIIB) and in accordance with the WB’s Disbursement Guidelines for Investment Project Financing, dated February 2017. </w:t>
      </w:r>
      <w:r w:rsidRPr="00B8525D">
        <w:rPr>
          <w:color w:val="000000"/>
          <w:sz w:val="22"/>
          <w:szCs w:val="22"/>
        </w:rPr>
        <w:t xml:space="preserve">2 Withdrawal Applications were submitted during the reporting period under the Loan </w:t>
      </w:r>
      <w:r w:rsidRPr="00B8525D">
        <w:rPr>
          <w:sz w:val="22"/>
          <w:szCs w:val="22"/>
        </w:rPr>
        <w:t>L0388A (AIIB) and 2 WA-s under the Loan</w:t>
      </w:r>
      <w:r w:rsidRPr="00B8525D">
        <w:rPr>
          <w:color w:val="000000"/>
          <w:sz w:val="22"/>
          <w:szCs w:val="22"/>
        </w:rPr>
        <w:t xml:space="preserve"> </w:t>
      </w:r>
      <w:r w:rsidRPr="00B8525D">
        <w:rPr>
          <w:sz w:val="22"/>
          <w:szCs w:val="22"/>
        </w:rPr>
        <w:t>9113 (WB)</w:t>
      </w:r>
      <w:r w:rsidRPr="00B8525D">
        <w:rPr>
          <w:color w:val="000000"/>
          <w:sz w:val="22"/>
          <w:szCs w:val="22"/>
        </w:rPr>
        <w:t>.</w:t>
      </w:r>
      <w:r w:rsidRPr="00B8525D">
        <w:rPr>
          <w:sz w:val="22"/>
          <w:szCs w:val="22"/>
        </w:rPr>
        <w:t xml:space="preserve"> As of September 30, 2020 the amount disbursed under AIIB Loan is EUR 30,284,292.86, and amount disbursed under WB loan is EUR 28,238,951.77 (</w:t>
      </w:r>
      <w:r w:rsidRPr="00B8525D">
        <w:rPr>
          <w:rFonts w:ascii="Sylfaen" w:hAnsi="Sylfaen"/>
          <w:sz w:val="22"/>
          <w:szCs w:val="22"/>
        </w:rPr>
        <w:t xml:space="preserve">Source: </w:t>
      </w:r>
      <w:r w:rsidRPr="00B8525D">
        <w:rPr>
          <w:sz w:val="22"/>
          <w:szCs w:val="22"/>
        </w:rPr>
        <w:t>Client Connection).</w:t>
      </w:r>
    </w:p>
    <w:p w14:paraId="2A50979C" w14:textId="74BF8757" w:rsidR="00E05EAD" w:rsidRPr="003E78DA" w:rsidRDefault="00E05EAD" w:rsidP="00E05EAD">
      <w:pPr>
        <w:tabs>
          <w:tab w:val="right" w:pos="8313"/>
        </w:tabs>
        <w:jc w:val="both"/>
        <w:rPr>
          <w:color w:val="000000"/>
        </w:rPr>
      </w:pPr>
    </w:p>
    <w:p w14:paraId="70D4F597" w14:textId="77777777" w:rsidR="00E05EAD" w:rsidRPr="003E78DA" w:rsidRDefault="00E05EAD" w:rsidP="00E05EAD">
      <w:pPr>
        <w:pStyle w:val="Heading2"/>
        <w:numPr>
          <w:ilvl w:val="0"/>
          <w:numId w:val="1"/>
        </w:numPr>
        <w:rPr>
          <w:rFonts w:ascii="Times New Roman" w:hAnsi="Times New Roman" w:cs="Times New Roman"/>
          <w:sz w:val="24"/>
          <w:szCs w:val="24"/>
        </w:rPr>
      </w:pPr>
      <w:bookmarkStart w:id="1" w:name="_Toc15378895"/>
      <w:r w:rsidRPr="003E78DA">
        <w:rPr>
          <w:rFonts w:ascii="Times New Roman" w:hAnsi="Times New Roman" w:cs="Times New Roman"/>
          <w:sz w:val="24"/>
          <w:szCs w:val="24"/>
        </w:rPr>
        <w:t>Special account status</w:t>
      </w:r>
      <w:bookmarkEnd w:id="1"/>
    </w:p>
    <w:p w14:paraId="34DE8B5B" w14:textId="77777777" w:rsidR="00E05EAD" w:rsidRPr="008F50D5" w:rsidRDefault="00E05EAD" w:rsidP="00E05EAD">
      <w:pPr>
        <w:pStyle w:val="Default"/>
        <w:jc w:val="both"/>
        <w:rPr>
          <w:sz w:val="22"/>
          <w:szCs w:val="22"/>
        </w:rPr>
      </w:pPr>
      <w:r w:rsidRPr="008F50D5">
        <w:rPr>
          <w:sz w:val="22"/>
          <w:szCs w:val="22"/>
        </w:rPr>
        <w:t xml:space="preserve">Two Designated Accounts were opened in the Treasury of the Ministry of Finance of Georgia. The advance allocation of Designated accounts as of September 30, 2020 are EUR 24,480,000.00 (Loan 9113 (WB)) and EUR 29,920,000. (L0388A (AIIB)).  </w:t>
      </w:r>
    </w:p>
    <w:p w14:paraId="5894F24E" w14:textId="77777777" w:rsidR="00E05EAD" w:rsidRPr="008F50D5" w:rsidRDefault="00E05EAD" w:rsidP="00E05EAD">
      <w:pPr>
        <w:jc w:val="both"/>
        <w:rPr>
          <w:sz w:val="22"/>
          <w:szCs w:val="22"/>
        </w:rPr>
      </w:pPr>
      <w:r w:rsidRPr="008F50D5">
        <w:rPr>
          <w:sz w:val="22"/>
          <w:szCs w:val="22"/>
        </w:rPr>
        <w:t xml:space="preserve"> </w:t>
      </w:r>
    </w:p>
    <w:p w14:paraId="652088C7" w14:textId="77777777" w:rsidR="00E05EAD" w:rsidRPr="003E78DA" w:rsidRDefault="00E05EAD" w:rsidP="00E05EAD">
      <w:pPr>
        <w:pStyle w:val="Heading2"/>
        <w:numPr>
          <w:ilvl w:val="0"/>
          <w:numId w:val="1"/>
        </w:numPr>
        <w:rPr>
          <w:rFonts w:ascii="Times New Roman" w:hAnsi="Times New Roman" w:cs="Times New Roman"/>
          <w:color w:val="000000"/>
          <w:sz w:val="24"/>
          <w:szCs w:val="24"/>
        </w:rPr>
      </w:pPr>
      <w:bookmarkStart w:id="2" w:name="_Toc15378896"/>
      <w:r w:rsidRPr="003E78DA">
        <w:rPr>
          <w:rFonts w:ascii="Times New Roman" w:hAnsi="Times New Roman" w:cs="Times New Roman"/>
          <w:color w:val="000000"/>
          <w:sz w:val="24"/>
          <w:szCs w:val="24"/>
        </w:rPr>
        <w:t>Contract payments</w:t>
      </w:r>
      <w:bookmarkEnd w:id="2"/>
    </w:p>
    <w:p w14:paraId="2C2C3075" w14:textId="77777777" w:rsidR="00E05EAD" w:rsidRPr="008F50D5" w:rsidRDefault="00E05EAD" w:rsidP="00E05EAD">
      <w:pPr>
        <w:pStyle w:val="Default"/>
        <w:jc w:val="both"/>
        <w:rPr>
          <w:sz w:val="22"/>
          <w:szCs w:val="22"/>
        </w:rPr>
      </w:pPr>
      <w:r w:rsidRPr="008F50D5">
        <w:rPr>
          <w:sz w:val="22"/>
          <w:szCs w:val="22"/>
          <w:u w:val="single"/>
        </w:rPr>
        <w:t>Component one:</w:t>
      </w:r>
      <w:r w:rsidRPr="008F50D5">
        <w:rPr>
          <w:sz w:val="22"/>
          <w:szCs w:val="22"/>
        </w:rPr>
        <w:t xml:space="preserve"> payments under Contracts (excluding</w:t>
      </w:r>
      <w:r>
        <w:rPr>
          <w:sz w:val="22"/>
          <w:szCs w:val="22"/>
        </w:rPr>
        <w:t xml:space="preserve"> consulting services (CS))</w:t>
      </w:r>
      <w:r w:rsidRPr="008F50D5">
        <w:rPr>
          <w:sz w:val="22"/>
          <w:szCs w:val="22"/>
        </w:rPr>
        <w:t xml:space="preserve"> within the reporting period are presented below:</w:t>
      </w:r>
    </w:p>
    <w:p w14:paraId="364BBD24" w14:textId="77777777" w:rsidR="00E05EAD" w:rsidRPr="008F50D5" w:rsidRDefault="00E05EAD" w:rsidP="00E05EAD">
      <w:pPr>
        <w:pStyle w:val="Default"/>
        <w:jc w:val="both"/>
        <w:rPr>
          <w:sz w:val="22"/>
          <w:szCs w:val="22"/>
        </w:rPr>
      </w:pPr>
      <w:r w:rsidRPr="008F50D5">
        <w:rPr>
          <w:sz w:val="22"/>
          <w:szCs w:val="22"/>
        </w:rPr>
        <w:t>Table: #3</w:t>
      </w:r>
    </w:p>
    <w:p w14:paraId="12A3D03E" w14:textId="77777777" w:rsidR="00E05EAD" w:rsidRPr="003E78DA" w:rsidRDefault="00E05EAD" w:rsidP="00E05EAD">
      <w:pPr>
        <w:pStyle w:val="Default"/>
      </w:pPr>
    </w:p>
    <w:tbl>
      <w:tblPr>
        <w:tblW w:w="9625" w:type="dxa"/>
        <w:tblLook w:val="04A0" w:firstRow="1" w:lastRow="0" w:firstColumn="1" w:lastColumn="0" w:noHBand="0" w:noVBand="1"/>
      </w:tblPr>
      <w:tblGrid>
        <w:gridCol w:w="560"/>
        <w:gridCol w:w="2045"/>
        <w:gridCol w:w="1710"/>
        <w:gridCol w:w="1905"/>
        <w:gridCol w:w="1785"/>
        <w:gridCol w:w="1620"/>
      </w:tblGrid>
      <w:tr w:rsidR="00E05EAD" w:rsidRPr="003E78DA" w14:paraId="671A450E" w14:textId="77777777" w:rsidTr="00863747">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89CE9" w14:textId="77777777" w:rsidR="00E05EAD" w:rsidRPr="003E78DA" w:rsidRDefault="00E05EAD" w:rsidP="00863747">
            <w:pPr>
              <w:rPr>
                <w:color w:val="000000"/>
                <w:sz w:val="16"/>
                <w:szCs w:val="16"/>
              </w:rPr>
            </w:pPr>
            <w:r w:rsidRPr="003E78DA">
              <w:rPr>
                <w:color w:val="000000"/>
                <w:sz w:val="16"/>
                <w:szCs w:val="16"/>
              </w:rPr>
              <w:t>N</w:t>
            </w:r>
          </w:p>
        </w:tc>
        <w:tc>
          <w:tcPr>
            <w:tcW w:w="2045" w:type="dxa"/>
            <w:tcBorders>
              <w:top w:val="single" w:sz="4" w:space="0" w:color="auto"/>
              <w:left w:val="nil"/>
              <w:bottom w:val="single" w:sz="4" w:space="0" w:color="auto"/>
              <w:right w:val="single" w:sz="4" w:space="0" w:color="auto"/>
            </w:tcBorders>
            <w:shd w:val="clear" w:color="000000" w:fill="FFFFFF"/>
            <w:vAlign w:val="center"/>
            <w:hideMark/>
          </w:tcPr>
          <w:p w14:paraId="7B286DEF" w14:textId="77777777" w:rsidR="00E05EAD" w:rsidRPr="003E78DA" w:rsidRDefault="00E05EAD" w:rsidP="00863747">
            <w:pPr>
              <w:jc w:val="center"/>
              <w:rPr>
                <w:b/>
                <w:bCs/>
                <w:sz w:val="16"/>
                <w:szCs w:val="16"/>
              </w:rPr>
            </w:pPr>
            <w:r w:rsidRPr="003E78DA">
              <w:rPr>
                <w:b/>
                <w:bCs/>
                <w:sz w:val="16"/>
                <w:szCs w:val="16"/>
              </w:rPr>
              <w:t xml:space="preserve"> Supplier's Name </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590E5B1D" w14:textId="77777777" w:rsidR="00E05EAD" w:rsidRPr="003E78DA" w:rsidRDefault="00E05EAD" w:rsidP="00863747">
            <w:pPr>
              <w:jc w:val="center"/>
              <w:rPr>
                <w:b/>
                <w:bCs/>
                <w:sz w:val="16"/>
                <w:szCs w:val="16"/>
              </w:rPr>
            </w:pPr>
            <w:r w:rsidRPr="003E78DA">
              <w:rPr>
                <w:b/>
                <w:bCs/>
                <w:sz w:val="16"/>
                <w:szCs w:val="16"/>
              </w:rPr>
              <w:t xml:space="preserve"> WB Contract Number in CLIENT CONNECTION  </w:t>
            </w:r>
          </w:p>
        </w:tc>
        <w:tc>
          <w:tcPr>
            <w:tcW w:w="1905" w:type="dxa"/>
            <w:tcBorders>
              <w:top w:val="single" w:sz="4" w:space="0" w:color="auto"/>
              <w:left w:val="nil"/>
              <w:bottom w:val="single" w:sz="4" w:space="0" w:color="auto"/>
              <w:right w:val="single" w:sz="4" w:space="0" w:color="auto"/>
            </w:tcBorders>
            <w:shd w:val="clear" w:color="000000" w:fill="FFFFFF"/>
            <w:vAlign w:val="center"/>
            <w:hideMark/>
          </w:tcPr>
          <w:p w14:paraId="16CA59F4" w14:textId="77777777" w:rsidR="00E05EAD" w:rsidRPr="003E78DA" w:rsidRDefault="00E05EAD" w:rsidP="00863747">
            <w:pPr>
              <w:jc w:val="center"/>
              <w:rPr>
                <w:b/>
                <w:bCs/>
                <w:sz w:val="16"/>
                <w:szCs w:val="16"/>
              </w:rPr>
            </w:pPr>
            <w:r w:rsidRPr="003E78DA">
              <w:rPr>
                <w:b/>
                <w:bCs/>
                <w:sz w:val="16"/>
                <w:szCs w:val="16"/>
              </w:rPr>
              <w:t xml:space="preserve"> Currency and Total Amount of Original Contract  </w:t>
            </w:r>
          </w:p>
        </w:tc>
        <w:tc>
          <w:tcPr>
            <w:tcW w:w="1785" w:type="dxa"/>
            <w:tcBorders>
              <w:top w:val="single" w:sz="4" w:space="0" w:color="auto"/>
              <w:left w:val="nil"/>
              <w:bottom w:val="single" w:sz="4" w:space="0" w:color="auto"/>
              <w:right w:val="single" w:sz="4" w:space="0" w:color="auto"/>
            </w:tcBorders>
            <w:shd w:val="clear" w:color="000000" w:fill="FFFFFF"/>
            <w:vAlign w:val="center"/>
            <w:hideMark/>
          </w:tcPr>
          <w:p w14:paraId="6BE9A720" w14:textId="77777777" w:rsidR="00E05EAD" w:rsidRPr="003E78DA" w:rsidRDefault="00E05EAD" w:rsidP="00863747">
            <w:pPr>
              <w:jc w:val="center"/>
              <w:rPr>
                <w:b/>
                <w:bCs/>
                <w:sz w:val="16"/>
                <w:szCs w:val="16"/>
              </w:rPr>
            </w:pPr>
            <w:r w:rsidRPr="003E78DA">
              <w:rPr>
                <w:b/>
                <w:bCs/>
                <w:sz w:val="16"/>
                <w:szCs w:val="16"/>
              </w:rPr>
              <w:t xml:space="preserve"> Disbursed under the Contract as of September 30, 2020 (in original Currency)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DBD6D62" w14:textId="77777777" w:rsidR="00E05EAD" w:rsidRPr="003E78DA" w:rsidRDefault="00E05EAD" w:rsidP="00863747">
            <w:pPr>
              <w:jc w:val="center"/>
              <w:rPr>
                <w:b/>
                <w:bCs/>
                <w:sz w:val="16"/>
                <w:szCs w:val="16"/>
              </w:rPr>
            </w:pPr>
            <w:r w:rsidRPr="003E78DA">
              <w:rPr>
                <w:b/>
                <w:bCs/>
                <w:sz w:val="16"/>
                <w:szCs w:val="16"/>
              </w:rPr>
              <w:t xml:space="preserve"> Committed as of </w:t>
            </w:r>
            <w:r w:rsidRPr="00CD6E54">
              <w:rPr>
                <w:b/>
                <w:bCs/>
                <w:sz w:val="16"/>
                <w:szCs w:val="16"/>
              </w:rPr>
              <w:t>September 30,</w:t>
            </w:r>
            <w:r w:rsidRPr="003E78DA">
              <w:rPr>
                <w:b/>
                <w:bCs/>
                <w:sz w:val="16"/>
                <w:szCs w:val="16"/>
              </w:rPr>
              <w:t xml:space="preserve"> 2020 (in original currency) </w:t>
            </w:r>
          </w:p>
        </w:tc>
      </w:tr>
      <w:tr w:rsidR="00E05EAD" w:rsidRPr="003E78DA" w14:paraId="25E10282" w14:textId="77777777" w:rsidTr="00863747">
        <w:trPr>
          <w:trHeight w:val="5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D81F0C" w14:textId="77777777" w:rsidR="00E05EAD" w:rsidRPr="003E78DA" w:rsidRDefault="00E05EAD" w:rsidP="00863747">
            <w:pPr>
              <w:jc w:val="right"/>
              <w:rPr>
                <w:color w:val="000000"/>
                <w:sz w:val="16"/>
                <w:szCs w:val="16"/>
              </w:rPr>
            </w:pPr>
            <w:r w:rsidRPr="003E78DA">
              <w:rPr>
                <w:color w:val="000000"/>
                <w:sz w:val="16"/>
                <w:szCs w:val="16"/>
              </w:rPr>
              <w:t>1</w:t>
            </w:r>
          </w:p>
        </w:tc>
        <w:tc>
          <w:tcPr>
            <w:tcW w:w="2045" w:type="dxa"/>
            <w:tcBorders>
              <w:top w:val="nil"/>
              <w:left w:val="nil"/>
              <w:bottom w:val="single" w:sz="4" w:space="0" w:color="auto"/>
              <w:right w:val="single" w:sz="4" w:space="0" w:color="auto"/>
            </w:tcBorders>
            <w:shd w:val="clear" w:color="auto" w:fill="auto"/>
            <w:vAlign w:val="center"/>
            <w:hideMark/>
          </w:tcPr>
          <w:p w14:paraId="7F2BFDF3" w14:textId="77777777" w:rsidR="00E05EAD" w:rsidRPr="003E78DA" w:rsidRDefault="00E05EAD" w:rsidP="00863747">
            <w:pPr>
              <w:rPr>
                <w:sz w:val="16"/>
                <w:szCs w:val="16"/>
              </w:rPr>
            </w:pPr>
            <w:r w:rsidRPr="003E78DA">
              <w:rPr>
                <w:sz w:val="16"/>
                <w:szCs w:val="16"/>
              </w:rPr>
              <w:t>JV Biogene LTD and GreenLab LTD</w:t>
            </w:r>
          </w:p>
        </w:tc>
        <w:tc>
          <w:tcPr>
            <w:tcW w:w="1710" w:type="dxa"/>
            <w:tcBorders>
              <w:top w:val="nil"/>
              <w:left w:val="nil"/>
              <w:bottom w:val="single" w:sz="4" w:space="0" w:color="auto"/>
              <w:right w:val="single" w:sz="4" w:space="0" w:color="auto"/>
            </w:tcBorders>
            <w:shd w:val="clear" w:color="auto" w:fill="auto"/>
            <w:vAlign w:val="center"/>
            <w:hideMark/>
          </w:tcPr>
          <w:p w14:paraId="55BA5760" w14:textId="77777777" w:rsidR="00E05EAD" w:rsidRPr="003E78DA" w:rsidRDefault="00E05EAD" w:rsidP="00863747">
            <w:pPr>
              <w:jc w:val="center"/>
              <w:rPr>
                <w:color w:val="000000"/>
                <w:sz w:val="16"/>
                <w:szCs w:val="16"/>
              </w:rPr>
            </w:pPr>
            <w:r w:rsidRPr="003E78DA">
              <w:rPr>
                <w:color w:val="000000"/>
                <w:sz w:val="16"/>
                <w:szCs w:val="16"/>
              </w:rPr>
              <w:t>COVID19/G/DC-01</w:t>
            </w:r>
          </w:p>
        </w:tc>
        <w:tc>
          <w:tcPr>
            <w:tcW w:w="1905" w:type="dxa"/>
            <w:tcBorders>
              <w:top w:val="nil"/>
              <w:left w:val="nil"/>
              <w:bottom w:val="single" w:sz="4" w:space="0" w:color="auto"/>
              <w:right w:val="single" w:sz="4" w:space="0" w:color="auto"/>
            </w:tcBorders>
            <w:shd w:val="clear" w:color="000000" w:fill="FFFFFF"/>
            <w:vAlign w:val="center"/>
            <w:hideMark/>
          </w:tcPr>
          <w:p w14:paraId="68B6E0B4" w14:textId="77777777" w:rsidR="00E05EAD" w:rsidRPr="003E78DA" w:rsidRDefault="00E05EAD" w:rsidP="00863747">
            <w:pPr>
              <w:rPr>
                <w:sz w:val="16"/>
                <w:szCs w:val="16"/>
              </w:rPr>
            </w:pPr>
            <w:r w:rsidRPr="003E78DA">
              <w:rPr>
                <w:sz w:val="16"/>
                <w:szCs w:val="16"/>
              </w:rPr>
              <w:t xml:space="preserve"> USD  1,024,400.00 </w:t>
            </w:r>
          </w:p>
        </w:tc>
        <w:tc>
          <w:tcPr>
            <w:tcW w:w="1785" w:type="dxa"/>
            <w:tcBorders>
              <w:top w:val="nil"/>
              <w:left w:val="nil"/>
              <w:bottom w:val="single" w:sz="4" w:space="0" w:color="auto"/>
              <w:right w:val="single" w:sz="4" w:space="0" w:color="auto"/>
            </w:tcBorders>
            <w:shd w:val="clear" w:color="000000" w:fill="FFFFFF"/>
            <w:vAlign w:val="center"/>
            <w:hideMark/>
          </w:tcPr>
          <w:p w14:paraId="4AD749A2" w14:textId="77777777" w:rsidR="00E05EAD" w:rsidRPr="003E78DA" w:rsidRDefault="00E05EAD" w:rsidP="00863747">
            <w:pPr>
              <w:rPr>
                <w:sz w:val="16"/>
                <w:szCs w:val="16"/>
              </w:rPr>
            </w:pPr>
            <w:r w:rsidRPr="003E78DA">
              <w:rPr>
                <w:sz w:val="16"/>
                <w:szCs w:val="16"/>
              </w:rPr>
              <w:t xml:space="preserve"> USD    1,024,400.00 </w:t>
            </w:r>
          </w:p>
        </w:tc>
        <w:tc>
          <w:tcPr>
            <w:tcW w:w="1620" w:type="dxa"/>
            <w:tcBorders>
              <w:top w:val="nil"/>
              <w:left w:val="nil"/>
              <w:bottom w:val="single" w:sz="4" w:space="0" w:color="auto"/>
              <w:right w:val="single" w:sz="4" w:space="0" w:color="auto"/>
            </w:tcBorders>
            <w:shd w:val="clear" w:color="000000" w:fill="FFFFFF"/>
            <w:vAlign w:val="center"/>
            <w:hideMark/>
          </w:tcPr>
          <w:p w14:paraId="4030A970" w14:textId="77777777" w:rsidR="00E05EAD" w:rsidRPr="003E78DA" w:rsidRDefault="00E05EAD" w:rsidP="00863747">
            <w:pPr>
              <w:jc w:val="center"/>
              <w:rPr>
                <w:b/>
                <w:bCs/>
                <w:sz w:val="16"/>
                <w:szCs w:val="16"/>
              </w:rPr>
            </w:pPr>
            <w:r w:rsidRPr="003E78DA">
              <w:rPr>
                <w:b/>
                <w:bCs/>
                <w:sz w:val="16"/>
                <w:szCs w:val="16"/>
              </w:rPr>
              <w:t xml:space="preserve">                               -   </w:t>
            </w:r>
          </w:p>
        </w:tc>
      </w:tr>
      <w:tr w:rsidR="00E05EAD" w:rsidRPr="003E78DA" w14:paraId="241E32A2" w14:textId="77777777" w:rsidTr="00863747">
        <w:trPr>
          <w:trHeight w:val="6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42A0061" w14:textId="77777777" w:rsidR="00E05EAD" w:rsidRPr="003E78DA" w:rsidRDefault="00E05EAD" w:rsidP="00863747">
            <w:pPr>
              <w:jc w:val="right"/>
              <w:rPr>
                <w:color w:val="000000"/>
                <w:sz w:val="16"/>
                <w:szCs w:val="16"/>
              </w:rPr>
            </w:pPr>
            <w:r w:rsidRPr="003E78DA">
              <w:rPr>
                <w:color w:val="000000"/>
                <w:sz w:val="16"/>
                <w:szCs w:val="16"/>
              </w:rPr>
              <w:t>2</w:t>
            </w:r>
          </w:p>
        </w:tc>
        <w:tc>
          <w:tcPr>
            <w:tcW w:w="2045" w:type="dxa"/>
            <w:tcBorders>
              <w:top w:val="nil"/>
              <w:left w:val="nil"/>
              <w:bottom w:val="single" w:sz="4" w:space="0" w:color="auto"/>
              <w:right w:val="single" w:sz="4" w:space="0" w:color="auto"/>
            </w:tcBorders>
            <w:shd w:val="clear" w:color="auto" w:fill="auto"/>
            <w:vAlign w:val="center"/>
            <w:hideMark/>
          </w:tcPr>
          <w:p w14:paraId="1A5D6A33" w14:textId="77777777" w:rsidR="00E05EAD" w:rsidRPr="003E78DA" w:rsidRDefault="00E05EAD" w:rsidP="00863747">
            <w:pPr>
              <w:rPr>
                <w:sz w:val="16"/>
                <w:szCs w:val="16"/>
              </w:rPr>
            </w:pPr>
            <w:r w:rsidRPr="003E78DA">
              <w:rPr>
                <w:sz w:val="16"/>
                <w:szCs w:val="16"/>
              </w:rPr>
              <w:t>MTECH LLC</w:t>
            </w:r>
          </w:p>
        </w:tc>
        <w:tc>
          <w:tcPr>
            <w:tcW w:w="1710" w:type="dxa"/>
            <w:tcBorders>
              <w:top w:val="nil"/>
              <w:left w:val="nil"/>
              <w:bottom w:val="single" w:sz="4" w:space="0" w:color="auto"/>
              <w:right w:val="single" w:sz="4" w:space="0" w:color="auto"/>
            </w:tcBorders>
            <w:shd w:val="clear" w:color="auto" w:fill="auto"/>
            <w:vAlign w:val="center"/>
            <w:hideMark/>
          </w:tcPr>
          <w:p w14:paraId="0CBFDBA8" w14:textId="77777777" w:rsidR="00E05EAD" w:rsidRPr="003E78DA" w:rsidRDefault="00E05EAD" w:rsidP="00863747">
            <w:pPr>
              <w:jc w:val="center"/>
              <w:rPr>
                <w:color w:val="000000"/>
                <w:sz w:val="16"/>
                <w:szCs w:val="16"/>
              </w:rPr>
            </w:pPr>
            <w:r w:rsidRPr="003E78DA">
              <w:rPr>
                <w:color w:val="000000"/>
                <w:sz w:val="16"/>
                <w:szCs w:val="16"/>
              </w:rPr>
              <w:t>Covid19/G/DC-02</w:t>
            </w:r>
          </w:p>
        </w:tc>
        <w:tc>
          <w:tcPr>
            <w:tcW w:w="1905" w:type="dxa"/>
            <w:tcBorders>
              <w:top w:val="nil"/>
              <w:left w:val="nil"/>
              <w:bottom w:val="single" w:sz="4" w:space="0" w:color="auto"/>
              <w:right w:val="single" w:sz="4" w:space="0" w:color="auto"/>
            </w:tcBorders>
            <w:shd w:val="clear" w:color="000000" w:fill="FFFFFF"/>
            <w:vAlign w:val="center"/>
            <w:hideMark/>
          </w:tcPr>
          <w:p w14:paraId="375A6731" w14:textId="77777777" w:rsidR="00E05EAD" w:rsidRPr="003E78DA" w:rsidRDefault="00E05EAD" w:rsidP="00863747">
            <w:pPr>
              <w:rPr>
                <w:sz w:val="16"/>
                <w:szCs w:val="16"/>
              </w:rPr>
            </w:pPr>
            <w:r w:rsidRPr="003E78DA">
              <w:rPr>
                <w:sz w:val="16"/>
                <w:szCs w:val="16"/>
              </w:rPr>
              <w:t xml:space="preserve"> USD 403 437.6 &amp; GEL 5000 </w:t>
            </w:r>
          </w:p>
        </w:tc>
        <w:tc>
          <w:tcPr>
            <w:tcW w:w="1785" w:type="dxa"/>
            <w:tcBorders>
              <w:top w:val="nil"/>
              <w:left w:val="nil"/>
              <w:bottom w:val="single" w:sz="4" w:space="0" w:color="auto"/>
              <w:right w:val="single" w:sz="4" w:space="0" w:color="auto"/>
            </w:tcBorders>
            <w:shd w:val="clear" w:color="000000" w:fill="FFFFFF"/>
            <w:vAlign w:val="center"/>
            <w:hideMark/>
          </w:tcPr>
          <w:p w14:paraId="22358E41" w14:textId="77777777" w:rsidR="00E05EAD" w:rsidRPr="003E78DA" w:rsidRDefault="00E05EAD" w:rsidP="00863747">
            <w:pPr>
              <w:rPr>
                <w:sz w:val="16"/>
                <w:szCs w:val="16"/>
              </w:rPr>
            </w:pPr>
            <w:r w:rsidRPr="003E78DA">
              <w:rPr>
                <w:sz w:val="16"/>
                <w:szCs w:val="16"/>
              </w:rPr>
              <w:t xml:space="preserve"> USD 403 437.6 &amp; GEL 5000 </w:t>
            </w:r>
          </w:p>
        </w:tc>
        <w:tc>
          <w:tcPr>
            <w:tcW w:w="1620" w:type="dxa"/>
            <w:tcBorders>
              <w:top w:val="nil"/>
              <w:left w:val="nil"/>
              <w:bottom w:val="single" w:sz="4" w:space="0" w:color="auto"/>
              <w:right w:val="single" w:sz="4" w:space="0" w:color="auto"/>
            </w:tcBorders>
            <w:shd w:val="clear" w:color="000000" w:fill="FFFFFF"/>
            <w:vAlign w:val="center"/>
            <w:hideMark/>
          </w:tcPr>
          <w:p w14:paraId="7B9F2A14" w14:textId="77777777" w:rsidR="00E05EAD" w:rsidRPr="003E78DA" w:rsidRDefault="00E05EAD" w:rsidP="00863747">
            <w:pPr>
              <w:jc w:val="center"/>
              <w:rPr>
                <w:b/>
                <w:bCs/>
                <w:sz w:val="16"/>
                <w:szCs w:val="16"/>
              </w:rPr>
            </w:pPr>
            <w:r w:rsidRPr="003E78DA">
              <w:rPr>
                <w:b/>
                <w:bCs/>
                <w:sz w:val="16"/>
                <w:szCs w:val="16"/>
              </w:rPr>
              <w:t xml:space="preserve">                               -   </w:t>
            </w:r>
          </w:p>
        </w:tc>
      </w:tr>
      <w:tr w:rsidR="00E05EAD" w:rsidRPr="003E78DA" w14:paraId="0AE0E5D6"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8943F3" w14:textId="77777777" w:rsidR="00E05EAD" w:rsidRPr="003E78DA" w:rsidRDefault="00E05EAD" w:rsidP="00863747">
            <w:pPr>
              <w:jc w:val="right"/>
              <w:rPr>
                <w:color w:val="000000"/>
                <w:sz w:val="16"/>
                <w:szCs w:val="16"/>
              </w:rPr>
            </w:pPr>
            <w:r w:rsidRPr="003E78DA">
              <w:rPr>
                <w:color w:val="000000"/>
                <w:sz w:val="16"/>
                <w:szCs w:val="16"/>
              </w:rPr>
              <w:t>3</w:t>
            </w:r>
          </w:p>
        </w:tc>
        <w:tc>
          <w:tcPr>
            <w:tcW w:w="2045" w:type="dxa"/>
            <w:tcBorders>
              <w:top w:val="nil"/>
              <w:left w:val="nil"/>
              <w:bottom w:val="single" w:sz="4" w:space="0" w:color="auto"/>
              <w:right w:val="single" w:sz="4" w:space="0" w:color="auto"/>
            </w:tcBorders>
            <w:shd w:val="clear" w:color="auto" w:fill="auto"/>
            <w:vAlign w:val="center"/>
            <w:hideMark/>
          </w:tcPr>
          <w:p w14:paraId="6E00859C" w14:textId="77777777" w:rsidR="00E05EAD" w:rsidRPr="003E78DA" w:rsidRDefault="00E05EAD" w:rsidP="00863747">
            <w:pPr>
              <w:rPr>
                <w:sz w:val="16"/>
                <w:szCs w:val="16"/>
              </w:rPr>
            </w:pPr>
            <w:r w:rsidRPr="003E78DA">
              <w:rPr>
                <w:sz w:val="16"/>
                <w:szCs w:val="16"/>
              </w:rPr>
              <w:t>MDS LTD,</w:t>
            </w:r>
          </w:p>
        </w:tc>
        <w:tc>
          <w:tcPr>
            <w:tcW w:w="1710" w:type="dxa"/>
            <w:tcBorders>
              <w:top w:val="nil"/>
              <w:left w:val="nil"/>
              <w:bottom w:val="single" w:sz="4" w:space="0" w:color="auto"/>
              <w:right w:val="single" w:sz="4" w:space="0" w:color="auto"/>
            </w:tcBorders>
            <w:shd w:val="clear" w:color="auto" w:fill="auto"/>
            <w:vAlign w:val="center"/>
            <w:hideMark/>
          </w:tcPr>
          <w:p w14:paraId="2512A4B0" w14:textId="77777777" w:rsidR="00E05EAD" w:rsidRPr="003E78DA" w:rsidRDefault="00E05EAD" w:rsidP="00863747">
            <w:pPr>
              <w:jc w:val="center"/>
              <w:rPr>
                <w:color w:val="000000"/>
                <w:sz w:val="16"/>
                <w:szCs w:val="16"/>
              </w:rPr>
            </w:pPr>
            <w:r w:rsidRPr="003E78DA">
              <w:rPr>
                <w:color w:val="000000"/>
                <w:sz w:val="16"/>
                <w:szCs w:val="16"/>
              </w:rPr>
              <w:t>COVID19/G/DC-03</w:t>
            </w:r>
          </w:p>
        </w:tc>
        <w:tc>
          <w:tcPr>
            <w:tcW w:w="1905" w:type="dxa"/>
            <w:tcBorders>
              <w:top w:val="nil"/>
              <w:left w:val="nil"/>
              <w:bottom w:val="single" w:sz="4" w:space="0" w:color="auto"/>
              <w:right w:val="single" w:sz="4" w:space="0" w:color="auto"/>
            </w:tcBorders>
            <w:shd w:val="clear" w:color="000000" w:fill="FFFFFF"/>
            <w:vAlign w:val="center"/>
            <w:hideMark/>
          </w:tcPr>
          <w:p w14:paraId="5744C6E2" w14:textId="77777777" w:rsidR="00E05EAD" w:rsidRPr="003E78DA" w:rsidRDefault="00E05EAD" w:rsidP="00863747">
            <w:pPr>
              <w:rPr>
                <w:sz w:val="16"/>
                <w:szCs w:val="16"/>
              </w:rPr>
            </w:pPr>
            <w:r w:rsidRPr="003E78DA">
              <w:rPr>
                <w:sz w:val="16"/>
                <w:szCs w:val="16"/>
              </w:rPr>
              <w:t xml:space="preserve"> USD     313,476.00 </w:t>
            </w:r>
          </w:p>
        </w:tc>
        <w:tc>
          <w:tcPr>
            <w:tcW w:w="1785" w:type="dxa"/>
            <w:tcBorders>
              <w:top w:val="nil"/>
              <w:left w:val="nil"/>
              <w:bottom w:val="single" w:sz="4" w:space="0" w:color="auto"/>
              <w:right w:val="single" w:sz="4" w:space="0" w:color="auto"/>
            </w:tcBorders>
            <w:shd w:val="clear" w:color="auto" w:fill="auto"/>
            <w:noWrap/>
            <w:vAlign w:val="bottom"/>
            <w:hideMark/>
          </w:tcPr>
          <w:p w14:paraId="048EA8DE" w14:textId="77777777" w:rsidR="00E05EAD" w:rsidRPr="003E78DA" w:rsidRDefault="00E05EAD" w:rsidP="00863747">
            <w:pPr>
              <w:rPr>
                <w:color w:val="000000"/>
                <w:sz w:val="16"/>
                <w:szCs w:val="16"/>
              </w:rPr>
            </w:pPr>
            <w:r w:rsidRPr="003E78DA">
              <w:rPr>
                <w:color w:val="000000"/>
                <w:sz w:val="16"/>
                <w:szCs w:val="16"/>
              </w:rPr>
              <w:t xml:space="preserve"> USD            313,476.00 </w:t>
            </w:r>
          </w:p>
        </w:tc>
        <w:tc>
          <w:tcPr>
            <w:tcW w:w="1620" w:type="dxa"/>
            <w:tcBorders>
              <w:top w:val="nil"/>
              <w:left w:val="nil"/>
              <w:bottom w:val="single" w:sz="4" w:space="0" w:color="auto"/>
              <w:right w:val="single" w:sz="4" w:space="0" w:color="auto"/>
            </w:tcBorders>
            <w:shd w:val="clear" w:color="000000" w:fill="FFFFFF"/>
            <w:vAlign w:val="center"/>
            <w:hideMark/>
          </w:tcPr>
          <w:p w14:paraId="6FF0FB2D" w14:textId="77777777" w:rsidR="00E05EAD" w:rsidRPr="003E78DA" w:rsidRDefault="00E05EAD" w:rsidP="00863747">
            <w:pPr>
              <w:jc w:val="center"/>
              <w:rPr>
                <w:b/>
                <w:bCs/>
                <w:sz w:val="16"/>
                <w:szCs w:val="16"/>
              </w:rPr>
            </w:pPr>
            <w:r w:rsidRPr="003E78DA">
              <w:rPr>
                <w:b/>
                <w:bCs/>
                <w:sz w:val="16"/>
                <w:szCs w:val="16"/>
              </w:rPr>
              <w:t xml:space="preserve">                               -   </w:t>
            </w:r>
          </w:p>
        </w:tc>
      </w:tr>
      <w:tr w:rsidR="00E05EAD" w:rsidRPr="003E78DA" w14:paraId="5D2548A1"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DDF936" w14:textId="77777777" w:rsidR="00E05EAD" w:rsidRPr="003E78DA" w:rsidRDefault="00E05EAD" w:rsidP="00863747">
            <w:pPr>
              <w:jc w:val="right"/>
              <w:rPr>
                <w:color w:val="000000"/>
                <w:sz w:val="16"/>
                <w:szCs w:val="16"/>
              </w:rPr>
            </w:pPr>
            <w:r w:rsidRPr="003E78DA">
              <w:rPr>
                <w:color w:val="000000"/>
                <w:sz w:val="16"/>
                <w:szCs w:val="16"/>
              </w:rPr>
              <w:t>4</w:t>
            </w:r>
          </w:p>
        </w:tc>
        <w:tc>
          <w:tcPr>
            <w:tcW w:w="2045" w:type="dxa"/>
            <w:tcBorders>
              <w:top w:val="nil"/>
              <w:left w:val="nil"/>
              <w:bottom w:val="single" w:sz="4" w:space="0" w:color="auto"/>
              <w:right w:val="single" w:sz="4" w:space="0" w:color="auto"/>
            </w:tcBorders>
            <w:shd w:val="clear" w:color="auto" w:fill="auto"/>
            <w:vAlign w:val="center"/>
            <w:hideMark/>
          </w:tcPr>
          <w:p w14:paraId="0EAE8ED9" w14:textId="77777777" w:rsidR="00E05EAD" w:rsidRPr="003E78DA" w:rsidRDefault="00E05EAD" w:rsidP="00863747">
            <w:pPr>
              <w:rPr>
                <w:sz w:val="16"/>
                <w:szCs w:val="16"/>
              </w:rPr>
            </w:pPr>
            <w:r w:rsidRPr="003E78DA">
              <w:rPr>
                <w:sz w:val="16"/>
                <w:szCs w:val="16"/>
              </w:rPr>
              <w:t>SD BIOSENSOR</w:t>
            </w:r>
          </w:p>
        </w:tc>
        <w:tc>
          <w:tcPr>
            <w:tcW w:w="1710" w:type="dxa"/>
            <w:tcBorders>
              <w:top w:val="nil"/>
              <w:left w:val="nil"/>
              <w:bottom w:val="single" w:sz="4" w:space="0" w:color="auto"/>
              <w:right w:val="single" w:sz="4" w:space="0" w:color="auto"/>
            </w:tcBorders>
            <w:shd w:val="clear" w:color="auto" w:fill="auto"/>
            <w:vAlign w:val="center"/>
            <w:hideMark/>
          </w:tcPr>
          <w:p w14:paraId="59AAC29E" w14:textId="77777777" w:rsidR="00E05EAD" w:rsidRPr="003E78DA" w:rsidRDefault="00E05EAD" w:rsidP="00863747">
            <w:pPr>
              <w:jc w:val="center"/>
              <w:rPr>
                <w:color w:val="000000"/>
                <w:sz w:val="16"/>
                <w:szCs w:val="16"/>
              </w:rPr>
            </w:pPr>
            <w:r w:rsidRPr="003E78DA">
              <w:rPr>
                <w:color w:val="000000"/>
                <w:sz w:val="16"/>
                <w:szCs w:val="16"/>
              </w:rPr>
              <w:t>COVID19/G/DC-04</w:t>
            </w:r>
          </w:p>
        </w:tc>
        <w:tc>
          <w:tcPr>
            <w:tcW w:w="1905" w:type="dxa"/>
            <w:tcBorders>
              <w:top w:val="nil"/>
              <w:left w:val="nil"/>
              <w:bottom w:val="single" w:sz="4" w:space="0" w:color="auto"/>
              <w:right w:val="single" w:sz="4" w:space="0" w:color="auto"/>
            </w:tcBorders>
            <w:shd w:val="clear" w:color="000000" w:fill="FFFFFF"/>
            <w:vAlign w:val="center"/>
            <w:hideMark/>
          </w:tcPr>
          <w:p w14:paraId="06F9128D" w14:textId="77777777" w:rsidR="00E05EAD" w:rsidRPr="003E78DA" w:rsidRDefault="00E05EAD" w:rsidP="00863747">
            <w:pPr>
              <w:rPr>
                <w:sz w:val="16"/>
                <w:szCs w:val="16"/>
              </w:rPr>
            </w:pPr>
            <w:r w:rsidRPr="003E78DA">
              <w:rPr>
                <w:sz w:val="16"/>
                <w:szCs w:val="16"/>
              </w:rPr>
              <w:t xml:space="preserve"> USD     612,200.00 </w:t>
            </w:r>
          </w:p>
        </w:tc>
        <w:tc>
          <w:tcPr>
            <w:tcW w:w="1785" w:type="dxa"/>
            <w:tcBorders>
              <w:top w:val="nil"/>
              <w:left w:val="nil"/>
              <w:bottom w:val="single" w:sz="4" w:space="0" w:color="auto"/>
              <w:right w:val="single" w:sz="4" w:space="0" w:color="auto"/>
            </w:tcBorders>
            <w:shd w:val="clear" w:color="auto" w:fill="auto"/>
            <w:noWrap/>
            <w:vAlign w:val="bottom"/>
            <w:hideMark/>
          </w:tcPr>
          <w:p w14:paraId="1C4954F6" w14:textId="77777777" w:rsidR="00E05EAD" w:rsidRPr="003E78DA" w:rsidRDefault="00E05EAD" w:rsidP="00863747">
            <w:pPr>
              <w:rPr>
                <w:color w:val="000000"/>
                <w:sz w:val="16"/>
                <w:szCs w:val="16"/>
              </w:rPr>
            </w:pPr>
            <w:r w:rsidRPr="003E78DA">
              <w:rPr>
                <w:color w:val="000000"/>
                <w:sz w:val="16"/>
                <w:szCs w:val="16"/>
              </w:rPr>
              <w:t xml:space="preserve"> USD            612,200.00 </w:t>
            </w:r>
          </w:p>
        </w:tc>
        <w:tc>
          <w:tcPr>
            <w:tcW w:w="1620" w:type="dxa"/>
            <w:tcBorders>
              <w:top w:val="nil"/>
              <w:left w:val="nil"/>
              <w:bottom w:val="single" w:sz="4" w:space="0" w:color="auto"/>
              <w:right w:val="single" w:sz="4" w:space="0" w:color="auto"/>
            </w:tcBorders>
            <w:shd w:val="clear" w:color="000000" w:fill="FFFFFF"/>
            <w:vAlign w:val="center"/>
            <w:hideMark/>
          </w:tcPr>
          <w:p w14:paraId="444D1B83" w14:textId="77777777" w:rsidR="00E05EAD" w:rsidRPr="003E78DA" w:rsidRDefault="00E05EAD" w:rsidP="00863747">
            <w:pPr>
              <w:jc w:val="center"/>
              <w:rPr>
                <w:b/>
                <w:bCs/>
                <w:sz w:val="16"/>
                <w:szCs w:val="16"/>
              </w:rPr>
            </w:pPr>
            <w:r w:rsidRPr="003E78DA">
              <w:rPr>
                <w:b/>
                <w:bCs/>
                <w:sz w:val="16"/>
                <w:szCs w:val="16"/>
              </w:rPr>
              <w:t xml:space="preserve">                               -   </w:t>
            </w:r>
          </w:p>
        </w:tc>
      </w:tr>
      <w:tr w:rsidR="00E05EAD" w:rsidRPr="003E78DA" w14:paraId="521FDBA5"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6032BC" w14:textId="77777777" w:rsidR="00E05EAD" w:rsidRPr="003E78DA" w:rsidRDefault="00E05EAD" w:rsidP="00863747">
            <w:pPr>
              <w:jc w:val="right"/>
              <w:rPr>
                <w:color w:val="000000"/>
                <w:sz w:val="16"/>
                <w:szCs w:val="16"/>
              </w:rPr>
            </w:pPr>
            <w:r w:rsidRPr="003E78DA">
              <w:rPr>
                <w:color w:val="000000"/>
                <w:sz w:val="16"/>
                <w:szCs w:val="16"/>
              </w:rPr>
              <w:t>5</w:t>
            </w:r>
          </w:p>
        </w:tc>
        <w:tc>
          <w:tcPr>
            <w:tcW w:w="2045" w:type="dxa"/>
            <w:tcBorders>
              <w:top w:val="nil"/>
              <w:left w:val="nil"/>
              <w:bottom w:val="single" w:sz="4" w:space="0" w:color="auto"/>
              <w:right w:val="single" w:sz="4" w:space="0" w:color="auto"/>
            </w:tcBorders>
            <w:shd w:val="clear" w:color="auto" w:fill="auto"/>
            <w:vAlign w:val="center"/>
            <w:hideMark/>
          </w:tcPr>
          <w:p w14:paraId="578745DD" w14:textId="77777777" w:rsidR="00E05EAD" w:rsidRPr="003E78DA" w:rsidRDefault="00E05EAD" w:rsidP="00863747">
            <w:pPr>
              <w:rPr>
                <w:sz w:val="16"/>
                <w:szCs w:val="16"/>
              </w:rPr>
            </w:pPr>
            <w:r w:rsidRPr="003E78DA">
              <w:rPr>
                <w:sz w:val="16"/>
                <w:szCs w:val="16"/>
              </w:rPr>
              <w:t>United Nations Children's Fund (UNICEF)</w:t>
            </w:r>
          </w:p>
        </w:tc>
        <w:tc>
          <w:tcPr>
            <w:tcW w:w="1710" w:type="dxa"/>
            <w:tcBorders>
              <w:top w:val="nil"/>
              <w:left w:val="nil"/>
              <w:bottom w:val="single" w:sz="4" w:space="0" w:color="auto"/>
              <w:right w:val="single" w:sz="4" w:space="0" w:color="auto"/>
            </w:tcBorders>
            <w:shd w:val="clear" w:color="auto" w:fill="auto"/>
            <w:vAlign w:val="center"/>
            <w:hideMark/>
          </w:tcPr>
          <w:p w14:paraId="7B901AF4" w14:textId="77777777" w:rsidR="00E05EAD" w:rsidRPr="003E78DA" w:rsidRDefault="00E05EAD" w:rsidP="00863747">
            <w:pPr>
              <w:jc w:val="center"/>
              <w:rPr>
                <w:color w:val="000000"/>
                <w:sz w:val="16"/>
                <w:szCs w:val="16"/>
              </w:rPr>
            </w:pPr>
            <w:r w:rsidRPr="003E78DA">
              <w:rPr>
                <w:color w:val="000000"/>
                <w:sz w:val="16"/>
                <w:szCs w:val="16"/>
              </w:rPr>
              <w:t>Agreement</w:t>
            </w:r>
          </w:p>
        </w:tc>
        <w:tc>
          <w:tcPr>
            <w:tcW w:w="1905" w:type="dxa"/>
            <w:tcBorders>
              <w:top w:val="nil"/>
              <w:left w:val="nil"/>
              <w:bottom w:val="single" w:sz="4" w:space="0" w:color="auto"/>
              <w:right w:val="single" w:sz="4" w:space="0" w:color="auto"/>
            </w:tcBorders>
            <w:shd w:val="clear" w:color="000000" w:fill="FFFFFF"/>
            <w:vAlign w:val="center"/>
            <w:hideMark/>
          </w:tcPr>
          <w:p w14:paraId="62670384" w14:textId="77777777" w:rsidR="00E05EAD" w:rsidRPr="003E78DA" w:rsidRDefault="00E05EAD" w:rsidP="00863747">
            <w:pPr>
              <w:rPr>
                <w:sz w:val="16"/>
                <w:szCs w:val="16"/>
              </w:rPr>
            </w:pPr>
            <w:r w:rsidRPr="003E78DA">
              <w:rPr>
                <w:sz w:val="16"/>
                <w:szCs w:val="16"/>
              </w:rPr>
              <w:t xml:space="preserve"> USD     478,240.40 </w:t>
            </w:r>
          </w:p>
        </w:tc>
        <w:tc>
          <w:tcPr>
            <w:tcW w:w="1785" w:type="dxa"/>
            <w:tcBorders>
              <w:top w:val="nil"/>
              <w:left w:val="nil"/>
              <w:bottom w:val="single" w:sz="4" w:space="0" w:color="auto"/>
              <w:right w:val="single" w:sz="4" w:space="0" w:color="auto"/>
            </w:tcBorders>
            <w:shd w:val="clear" w:color="auto" w:fill="auto"/>
            <w:noWrap/>
            <w:vAlign w:val="bottom"/>
            <w:hideMark/>
          </w:tcPr>
          <w:p w14:paraId="24FEC8FB" w14:textId="77777777" w:rsidR="00E05EAD" w:rsidRPr="003E78DA" w:rsidRDefault="00E05EAD" w:rsidP="00863747">
            <w:pPr>
              <w:rPr>
                <w:color w:val="000000"/>
                <w:sz w:val="16"/>
                <w:szCs w:val="16"/>
              </w:rPr>
            </w:pPr>
            <w:r w:rsidRPr="003E78DA">
              <w:rPr>
                <w:color w:val="000000"/>
                <w:sz w:val="16"/>
                <w:szCs w:val="16"/>
              </w:rPr>
              <w:t xml:space="preserve"> USD            478,240.40 </w:t>
            </w:r>
          </w:p>
        </w:tc>
        <w:tc>
          <w:tcPr>
            <w:tcW w:w="1620" w:type="dxa"/>
            <w:tcBorders>
              <w:top w:val="nil"/>
              <w:left w:val="nil"/>
              <w:bottom w:val="single" w:sz="4" w:space="0" w:color="auto"/>
              <w:right w:val="single" w:sz="4" w:space="0" w:color="auto"/>
            </w:tcBorders>
            <w:shd w:val="clear" w:color="000000" w:fill="FFFFFF"/>
            <w:vAlign w:val="center"/>
            <w:hideMark/>
          </w:tcPr>
          <w:p w14:paraId="5D70F97B" w14:textId="77777777" w:rsidR="00E05EAD" w:rsidRPr="003E78DA" w:rsidRDefault="00E05EAD" w:rsidP="00863747">
            <w:pPr>
              <w:jc w:val="center"/>
              <w:rPr>
                <w:b/>
                <w:bCs/>
                <w:sz w:val="16"/>
                <w:szCs w:val="16"/>
              </w:rPr>
            </w:pPr>
            <w:r w:rsidRPr="003E78DA">
              <w:rPr>
                <w:b/>
                <w:bCs/>
                <w:sz w:val="16"/>
                <w:szCs w:val="16"/>
              </w:rPr>
              <w:t xml:space="preserve">                               -   </w:t>
            </w:r>
          </w:p>
        </w:tc>
      </w:tr>
      <w:tr w:rsidR="00E05EAD" w:rsidRPr="003E78DA" w14:paraId="003D3EE5"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3A1B5D" w14:textId="77777777" w:rsidR="00E05EAD" w:rsidRPr="003E78DA" w:rsidRDefault="00E05EAD" w:rsidP="00863747">
            <w:pPr>
              <w:jc w:val="right"/>
              <w:rPr>
                <w:color w:val="000000"/>
                <w:sz w:val="16"/>
                <w:szCs w:val="16"/>
              </w:rPr>
            </w:pPr>
            <w:r w:rsidRPr="003E78DA">
              <w:rPr>
                <w:color w:val="000000"/>
                <w:sz w:val="16"/>
                <w:szCs w:val="16"/>
              </w:rPr>
              <w:t>6</w:t>
            </w:r>
          </w:p>
        </w:tc>
        <w:tc>
          <w:tcPr>
            <w:tcW w:w="2045" w:type="dxa"/>
            <w:tcBorders>
              <w:top w:val="nil"/>
              <w:left w:val="nil"/>
              <w:bottom w:val="single" w:sz="4" w:space="0" w:color="auto"/>
              <w:right w:val="single" w:sz="4" w:space="0" w:color="auto"/>
            </w:tcBorders>
            <w:shd w:val="clear" w:color="auto" w:fill="auto"/>
            <w:vAlign w:val="center"/>
            <w:hideMark/>
          </w:tcPr>
          <w:p w14:paraId="6F389121" w14:textId="77777777" w:rsidR="00E05EAD" w:rsidRPr="003E78DA" w:rsidRDefault="00E05EAD" w:rsidP="00863747">
            <w:pPr>
              <w:rPr>
                <w:sz w:val="16"/>
                <w:szCs w:val="16"/>
              </w:rPr>
            </w:pPr>
            <w:r w:rsidRPr="003E78DA">
              <w:rPr>
                <w:sz w:val="16"/>
                <w:szCs w:val="16"/>
              </w:rPr>
              <w:t>Roche Diagnostics Turkey A.Ş.</w:t>
            </w:r>
          </w:p>
        </w:tc>
        <w:tc>
          <w:tcPr>
            <w:tcW w:w="1710" w:type="dxa"/>
            <w:tcBorders>
              <w:top w:val="nil"/>
              <w:left w:val="nil"/>
              <w:bottom w:val="single" w:sz="4" w:space="0" w:color="auto"/>
              <w:right w:val="single" w:sz="4" w:space="0" w:color="auto"/>
            </w:tcBorders>
            <w:shd w:val="clear" w:color="auto" w:fill="auto"/>
            <w:vAlign w:val="center"/>
            <w:hideMark/>
          </w:tcPr>
          <w:p w14:paraId="682490BA" w14:textId="77777777" w:rsidR="00E05EAD" w:rsidRPr="003E78DA" w:rsidRDefault="00E05EAD" w:rsidP="00863747">
            <w:pPr>
              <w:rPr>
                <w:color w:val="000000"/>
                <w:sz w:val="16"/>
                <w:szCs w:val="16"/>
              </w:rPr>
            </w:pPr>
            <w:r w:rsidRPr="003E78DA">
              <w:rPr>
                <w:color w:val="000000"/>
                <w:sz w:val="16"/>
                <w:szCs w:val="16"/>
              </w:rPr>
              <w:t>COVID19/G/DC-08</w:t>
            </w:r>
          </w:p>
        </w:tc>
        <w:tc>
          <w:tcPr>
            <w:tcW w:w="1905" w:type="dxa"/>
            <w:tcBorders>
              <w:top w:val="nil"/>
              <w:left w:val="nil"/>
              <w:bottom w:val="nil"/>
              <w:right w:val="single" w:sz="4" w:space="0" w:color="auto"/>
            </w:tcBorders>
            <w:shd w:val="clear" w:color="auto" w:fill="auto"/>
            <w:vAlign w:val="center"/>
            <w:hideMark/>
          </w:tcPr>
          <w:p w14:paraId="5DD12595" w14:textId="77777777" w:rsidR="00E05EAD" w:rsidRPr="003E78DA" w:rsidRDefault="00E05EAD" w:rsidP="00863747">
            <w:pPr>
              <w:rPr>
                <w:sz w:val="16"/>
                <w:szCs w:val="16"/>
              </w:rPr>
            </w:pPr>
            <w:r w:rsidRPr="003E78DA">
              <w:rPr>
                <w:sz w:val="16"/>
                <w:szCs w:val="16"/>
              </w:rPr>
              <w:t xml:space="preserve"> EUR     440,000.00 </w:t>
            </w:r>
          </w:p>
        </w:tc>
        <w:tc>
          <w:tcPr>
            <w:tcW w:w="1785" w:type="dxa"/>
            <w:tcBorders>
              <w:top w:val="nil"/>
              <w:left w:val="nil"/>
              <w:bottom w:val="nil"/>
              <w:right w:val="single" w:sz="4" w:space="0" w:color="auto"/>
            </w:tcBorders>
            <w:shd w:val="clear" w:color="auto" w:fill="auto"/>
            <w:vAlign w:val="center"/>
            <w:hideMark/>
          </w:tcPr>
          <w:p w14:paraId="3B9BA231" w14:textId="77777777" w:rsidR="00E05EAD" w:rsidRPr="003E78DA" w:rsidRDefault="00E05EAD" w:rsidP="00863747">
            <w:pPr>
              <w:rPr>
                <w:sz w:val="16"/>
                <w:szCs w:val="16"/>
              </w:rPr>
            </w:pPr>
            <w:r w:rsidRPr="003E78DA">
              <w:rPr>
                <w:sz w:val="16"/>
                <w:szCs w:val="16"/>
              </w:rPr>
              <w:t xml:space="preserve"> EUR          44,000.00 </w:t>
            </w:r>
          </w:p>
        </w:tc>
        <w:tc>
          <w:tcPr>
            <w:tcW w:w="1620" w:type="dxa"/>
            <w:tcBorders>
              <w:top w:val="nil"/>
              <w:left w:val="nil"/>
              <w:bottom w:val="single" w:sz="4" w:space="0" w:color="auto"/>
              <w:right w:val="single" w:sz="4" w:space="0" w:color="auto"/>
            </w:tcBorders>
            <w:shd w:val="clear" w:color="auto" w:fill="auto"/>
            <w:noWrap/>
            <w:vAlign w:val="bottom"/>
            <w:hideMark/>
          </w:tcPr>
          <w:p w14:paraId="5CA9FC34" w14:textId="77777777" w:rsidR="00E05EAD" w:rsidRPr="003E78DA" w:rsidRDefault="00E05EAD" w:rsidP="00863747">
            <w:pPr>
              <w:rPr>
                <w:color w:val="000000"/>
                <w:sz w:val="16"/>
                <w:szCs w:val="16"/>
              </w:rPr>
            </w:pPr>
            <w:r w:rsidRPr="003E78DA">
              <w:rPr>
                <w:color w:val="000000"/>
                <w:sz w:val="16"/>
                <w:szCs w:val="16"/>
              </w:rPr>
              <w:t xml:space="preserve"> EUR         396,000.00 </w:t>
            </w:r>
          </w:p>
        </w:tc>
      </w:tr>
      <w:tr w:rsidR="00E05EAD" w:rsidRPr="003E78DA" w14:paraId="78258B5A"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A28F2A" w14:textId="77777777" w:rsidR="00E05EAD" w:rsidRPr="003E78DA" w:rsidRDefault="00E05EAD" w:rsidP="00863747">
            <w:pPr>
              <w:jc w:val="right"/>
              <w:rPr>
                <w:color w:val="000000"/>
                <w:sz w:val="16"/>
                <w:szCs w:val="16"/>
              </w:rPr>
            </w:pPr>
            <w:r w:rsidRPr="003E78DA">
              <w:rPr>
                <w:color w:val="000000"/>
                <w:sz w:val="16"/>
                <w:szCs w:val="16"/>
              </w:rPr>
              <w:t>7</w:t>
            </w:r>
          </w:p>
        </w:tc>
        <w:tc>
          <w:tcPr>
            <w:tcW w:w="2045" w:type="dxa"/>
            <w:tcBorders>
              <w:top w:val="nil"/>
              <w:left w:val="nil"/>
              <w:bottom w:val="single" w:sz="4" w:space="0" w:color="auto"/>
              <w:right w:val="single" w:sz="4" w:space="0" w:color="auto"/>
            </w:tcBorders>
            <w:shd w:val="clear" w:color="auto" w:fill="auto"/>
            <w:vAlign w:val="center"/>
            <w:hideMark/>
          </w:tcPr>
          <w:p w14:paraId="1F5B0C0A" w14:textId="77777777" w:rsidR="00E05EAD" w:rsidRPr="003E78DA" w:rsidRDefault="00E05EAD" w:rsidP="00863747">
            <w:pPr>
              <w:rPr>
                <w:sz w:val="16"/>
                <w:szCs w:val="16"/>
              </w:rPr>
            </w:pPr>
            <w:r w:rsidRPr="003E78DA">
              <w:rPr>
                <w:sz w:val="16"/>
                <w:szCs w:val="16"/>
              </w:rPr>
              <w:t>Prima Medi LTD</w:t>
            </w:r>
          </w:p>
        </w:tc>
        <w:tc>
          <w:tcPr>
            <w:tcW w:w="1710" w:type="dxa"/>
            <w:tcBorders>
              <w:top w:val="nil"/>
              <w:left w:val="nil"/>
              <w:bottom w:val="single" w:sz="4" w:space="0" w:color="auto"/>
              <w:right w:val="single" w:sz="4" w:space="0" w:color="auto"/>
            </w:tcBorders>
            <w:shd w:val="clear" w:color="auto" w:fill="auto"/>
            <w:vAlign w:val="center"/>
            <w:hideMark/>
          </w:tcPr>
          <w:p w14:paraId="02E98BF7" w14:textId="77777777" w:rsidR="00E05EAD" w:rsidRPr="003E78DA" w:rsidRDefault="00E05EAD" w:rsidP="00863747">
            <w:pPr>
              <w:rPr>
                <w:color w:val="000000"/>
                <w:sz w:val="16"/>
                <w:szCs w:val="16"/>
              </w:rPr>
            </w:pPr>
            <w:r w:rsidRPr="003E78DA">
              <w:rPr>
                <w:color w:val="000000"/>
                <w:sz w:val="16"/>
                <w:szCs w:val="16"/>
              </w:rPr>
              <w:t>COVID19/G/DC-09</w:t>
            </w:r>
          </w:p>
        </w:tc>
        <w:tc>
          <w:tcPr>
            <w:tcW w:w="1905" w:type="dxa"/>
            <w:tcBorders>
              <w:top w:val="single" w:sz="4" w:space="0" w:color="auto"/>
              <w:left w:val="nil"/>
              <w:bottom w:val="single" w:sz="4" w:space="0" w:color="auto"/>
              <w:right w:val="single" w:sz="4" w:space="0" w:color="auto"/>
            </w:tcBorders>
            <w:shd w:val="clear" w:color="auto" w:fill="auto"/>
            <w:noWrap/>
            <w:vAlign w:val="bottom"/>
            <w:hideMark/>
          </w:tcPr>
          <w:p w14:paraId="54AB3C46" w14:textId="77777777" w:rsidR="00E05EAD" w:rsidRPr="003E78DA" w:rsidRDefault="00E05EAD" w:rsidP="00863747">
            <w:pPr>
              <w:rPr>
                <w:color w:val="000000"/>
                <w:sz w:val="16"/>
                <w:szCs w:val="16"/>
              </w:rPr>
            </w:pPr>
            <w:r w:rsidRPr="003E78DA">
              <w:rPr>
                <w:color w:val="000000"/>
                <w:sz w:val="16"/>
                <w:szCs w:val="16"/>
              </w:rPr>
              <w:t xml:space="preserve"> GEL       1,050,000.00 </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48343674" w14:textId="77777777" w:rsidR="00E05EAD" w:rsidRPr="003E78DA" w:rsidRDefault="00E05EAD" w:rsidP="00863747">
            <w:pPr>
              <w:rPr>
                <w:color w:val="000000"/>
                <w:sz w:val="16"/>
                <w:szCs w:val="16"/>
              </w:rPr>
            </w:pPr>
            <w:r w:rsidRPr="003E78DA">
              <w:rPr>
                <w:color w:val="000000"/>
                <w:sz w:val="16"/>
                <w:szCs w:val="16"/>
              </w:rPr>
              <w:t xml:space="preserve"> GEL         1,050,000.00 </w:t>
            </w:r>
          </w:p>
        </w:tc>
        <w:tc>
          <w:tcPr>
            <w:tcW w:w="1620" w:type="dxa"/>
            <w:tcBorders>
              <w:top w:val="nil"/>
              <w:left w:val="nil"/>
              <w:bottom w:val="single" w:sz="4" w:space="0" w:color="auto"/>
              <w:right w:val="single" w:sz="4" w:space="0" w:color="auto"/>
            </w:tcBorders>
            <w:shd w:val="clear" w:color="000000" w:fill="FFFFFF"/>
            <w:vAlign w:val="center"/>
            <w:hideMark/>
          </w:tcPr>
          <w:p w14:paraId="1619D5A3" w14:textId="77777777" w:rsidR="00E05EAD" w:rsidRPr="003E78DA" w:rsidRDefault="00E05EAD" w:rsidP="00863747">
            <w:pPr>
              <w:rPr>
                <w:b/>
                <w:bCs/>
                <w:sz w:val="16"/>
                <w:szCs w:val="16"/>
              </w:rPr>
            </w:pPr>
            <w:r w:rsidRPr="003E78DA">
              <w:rPr>
                <w:b/>
                <w:bCs/>
                <w:sz w:val="16"/>
                <w:szCs w:val="16"/>
              </w:rPr>
              <w:t xml:space="preserve">                               -   </w:t>
            </w:r>
          </w:p>
        </w:tc>
      </w:tr>
      <w:tr w:rsidR="00E05EAD" w:rsidRPr="003E78DA" w14:paraId="14D5D5EA"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60044A" w14:textId="77777777" w:rsidR="00E05EAD" w:rsidRPr="003E78DA" w:rsidRDefault="00E05EAD" w:rsidP="00863747">
            <w:pPr>
              <w:jc w:val="right"/>
              <w:rPr>
                <w:color w:val="000000"/>
                <w:sz w:val="16"/>
                <w:szCs w:val="16"/>
              </w:rPr>
            </w:pPr>
            <w:r w:rsidRPr="003E78DA">
              <w:rPr>
                <w:color w:val="000000"/>
                <w:sz w:val="16"/>
                <w:szCs w:val="16"/>
              </w:rPr>
              <w:t>8</w:t>
            </w:r>
          </w:p>
        </w:tc>
        <w:tc>
          <w:tcPr>
            <w:tcW w:w="2045" w:type="dxa"/>
            <w:tcBorders>
              <w:top w:val="nil"/>
              <w:left w:val="nil"/>
              <w:bottom w:val="single" w:sz="4" w:space="0" w:color="auto"/>
              <w:right w:val="single" w:sz="4" w:space="0" w:color="auto"/>
            </w:tcBorders>
            <w:shd w:val="clear" w:color="auto" w:fill="auto"/>
            <w:vAlign w:val="center"/>
            <w:hideMark/>
          </w:tcPr>
          <w:p w14:paraId="259169D2" w14:textId="77777777" w:rsidR="00E05EAD" w:rsidRPr="003E78DA" w:rsidRDefault="00E05EAD" w:rsidP="00863747">
            <w:pPr>
              <w:rPr>
                <w:sz w:val="16"/>
                <w:szCs w:val="16"/>
              </w:rPr>
            </w:pPr>
            <w:r w:rsidRPr="003E78DA">
              <w:rPr>
                <w:sz w:val="16"/>
                <w:szCs w:val="16"/>
              </w:rPr>
              <w:t>ABM Ltd</w:t>
            </w:r>
          </w:p>
        </w:tc>
        <w:tc>
          <w:tcPr>
            <w:tcW w:w="1710" w:type="dxa"/>
            <w:tcBorders>
              <w:top w:val="nil"/>
              <w:left w:val="nil"/>
              <w:bottom w:val="single" w:sz="4" w:space="0" w:color="auto"/>
              <w:right w:val="single" w:sz="4" w:space="0" w:color="auto"/>
            </w:tcBorders>
            <w:shd w:val="clear" w:color="auto" w:fill="auto"/>
            <w:vAlign w:val="center"/>
            <w:hideMark/>
          </w:tcPr>
          <w:p w14:paraId="56955615" w14:textId="77777777" w:rsidR="00E05EAD" w:rsidRPr="003E78DA" w:rsidRDefault="00E05EAD" w:rsidP="00863747">
            <w:pPr>
              <w:rPr>
                <w:color w:val="000000"/>
                <w:sz w:val="16"/>
                <w:szCs w:val="16"/>
              </w:rPr>
            </w:pPr>
            <w:r w:rsidRPr="003E78DA">
              <w:rPr>
                <w:color w:val="000000"/>
                <w:sz w:val="16"/>
                <w:szCs w:val="16"/>
              </w:rPr>
              <w:t>COVID19/G/DC-10</w:t>
            </w:r>
          </w:p>
        </w:tc>
        <w:tc>
          <w:tcPr>
            <w:tcW w:w="1905" w:type="dxa"/>
            <w:tcBorders>
              <w:top w:val="nil"/>
              <w:left w:val="nil"/>
              <w:bottom w:val="single" w:sz="4" w:space="0" w:color="auto"/>
              <w:right w:val="single" w:sz="4" w:space="0" w:color="auto"/>
            </w:tcBorders>
            <w:shd w:val="clear" w:color="000000" w:fill="FFFFFF"/>
            <w:vAlign w:val="center"/>
            <w:hideMark/>
          </w:tcPr>
          <w:p w14:paraId="3A1457B2" w14:textId="77777777" w:rsidR="00E05EAD" w:rsidRPr="003E78DA" w:rsidRDefault="00E05EAD" w:rsidP="00863747">
            <w:pPr>
              <w:rPr>
                <w:sz w:val="16"/>
                <w:szCs w:val="16"/>
              </w:rPr>
            </w:pPr>
            <w:r w:rsidRPr="003E78DA">
              <w:rPr>
                <w:sz w:val="16"/>
                <w:szCs w:val="16"/>
              </w:rPr>
              <w:t xml:space="preserve"> USD  5,685,100.00 </w:t>
            </w:r>
          </w:p>
        </w:tc>
        <w:tc>
          <w:tcPr>
            <w:tcW w:w="1785" w:type="dxa"/>
            <w:tcBorders>
              <w:top w:val="nil"/>
              <w:left w:val="nil"/>
              <w:bottom w:val="single" w:sz="4" w:space="0" w:color="auto"/>
              <w:right w:val="single" w:sz="4" w:space="0" w:color="auto"/>
            </w:tcBorders>
            <w:shd w:val="clear" w:color="000000" w:fill="FFFFFF"/>
            <w:vAlign w:val="center"/>
            <w:hideMark/>
          </w:tcPr>
          <w:p w14:paraId="39750901" w14:textId="77777777" w:rsidR="00E05EAD" w:rsidRPr="003E78DA" w:rsidRDefault="00E05EAD" w:rsidP="00863747">
            <w:pPr>
              <w:rPr>
                <w:sz w:val="16"/>
                <w:szCs w:val="16"/>
              </w:rPr>
            </w:pPr>
            <w:r w:rsidRPr="003E78DA">
              <w:rPr>
                <w:sz w:val="16"/>
                <w:szCs w:val="16"/>
              </w:rPr>
              <w:t xml:space="preserve"> USD    4,465,520.00 </w:t>
            </w:r>
          </w:p>
        </w:tc>
        <w:tc>
          <w:tcPr>
            <w:tcW w:w="1620" w:type="dxa"/>
            <w:tcBorders>
              <w:top w:val="nil"/>
              <w:left w:val="nil"/>
              <w:bottom w:val="single" w:sz="4" w:space="0" w:color="auto"/>
              <w:right w:val="single" w:sz="4" w:space="0" w:color="auto"/>
            </w:tcBorders>
            <w:shd w:val="clear" w:color="auto" w:fill="auto"/>
            <w:noWrap/>
            <w:vAlign w:val="bottom"/>
            <w:hideMark/>
          </w:tcPr>
          <w:p w14:paraId="59E72DD3" w14:textId="77777777" w:rsidR="00E05EAD" w:rsidRPr="003E78DA" w:rsidRDefault="00E05EAD" w:rsidP="00863747">
            <w:pPr>
              <w:rPr>
                <w:color w:val="000000"/>
                <w:sz w:val="16"/>
                <w:szCs w:val="16"/>
              </w:rPr>
            </w:pPr>
            <w:r w:rsidRPr="003E78DA">
              <w:rPr>
                <w:color w:val="000000"/>
                <w:sz w:val="16"/>
                <w:szCs w:val="16"/>
              </w:rPr>
              <w:t xml:space="preserve"> USD      1,219,580.00 </w:t>
            </w:r>
          </w:p>
        </w:tc>
      </w:tr>
      <w:tr w:rsidR="00E05EAD" w:rsidRPr="003E78DA" w14:paraId="44BFF913"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7C38D0" w14:textId="77777777" w:rsidR="00E05EAD" w:rsidRPr="003E78DA" w:rsidRDefault="00E05EAD" w:rsidP="00863747">
            <w:pPr>
              <w:jc w:val="right"/>
              <w:rPr>
                <w:color w:val="000000"/>
                <w:sz w:val="16"/>
                <w:szCs w:val="16"/>
              </w:rPr>
            </w:pPr>
            <w:r w:rsidRPr="003E78DA">
              <w:rPr>
                <w:color w:val="000000"/>
                <w:sz w:val="16"/>
                <w:szCs w:val="16"/>
              </w:rPr>
              <w:t>9</w:t>
            </w:r>
          </w:p>
        </w:tc>
        <w:tc>
          <w:tcPr>
            <w:tcW w:w="2045" w:type="dxa"/>
            <w:tcBorders>
              <w:top w:val="nil"/>
              <w:left w:val="nil"/>
              <w:bottom w:val="single" w:sz="4" w:space="0" w:color="auto"/>
              <w:right w:val="single" w:sz="4" w:space="0" w:color="auto"/>
            </w:tcBorders>
            <w:shd w:val="clear" w:color="auto" w:fill="auto"/>
            <w:vAlign w:val="center"/>
            <w:hideMark/>
          </w:tcPr>
          <w:p w14:paraId="3A9C765A" w14:textId="77777777" w:rsidR="00E05EAD" w:rsidRPr="003E78DA" w:rsidRDefault="00E05EAD" w:rsidP="00863747">
            <w:pPr>
              <w:rPr>
                <w:sz w:val="16"/>
                <w:szCs w:val="16"/>
              </w:rPr>
            </w:pPr>
            <w:r w:rsidRPr="003E78DA">
              <w:rPr>
                <w:sz w:val="16"/>
                <w:szCs w:val="16"/>
              </w:rPr>
              <w:t>SD BIOSENSOR</w:t>
            </w:r>
          </w:p>
        </w:tc>
        <w:tc>
          <w:tcPr>
            <w:tcW w:w="1710" w:type="dxa"/>
            <w:tcBorders>
              <w:top w:val="nil"/>
              <w:left w:val="nil"/>
              <w:bottom w:val="single" w:sz="4" w:space="0" w:color="auto"/>
              <w:right w:val="single" w:sz="4" w:space="0" w:color="auto"/>
            </w:tcBorders>
            <w:shd w:val="clear" w:color="auto" w:fill="auto"/>
            <w:vAlign w:val="center"/>
            <w:hideMark/>
          </w:tcPr>
          <w:p w14:paraId="1F753F07" w14:textId="77777777" w:rsidR="00E05EAD" w:rsidRPr="003E78DA" w:rsidRDefault="00E05EAD" w:rsidP="00863747">
            <w:pPr>
              <w:rPr>
                <w:color w:val="000000"/>
                <w:sz w:val="16"/>
                <w:szCs w:val="16"/>
              </w:rPr>
            </w:pPr>
            <w:r w:rsidRPr="003E78DA">
              <w:rPr>
                <w:color w:val="000000"/>
                <w:sz w:val="16"/>
                <w:szCs w:val="16"/>
              </w:rPr>
              <w:t>COVID19/G/DC-13</w:t>
            </w:r>
          </w:p>
        </w:tc>
        <w:tc>
          <w:tcPr>
            <w:tcW w:w="1905" w:type="dxa"/>
            <w:tcBorders>
              <w:top w:val="nil"/>
              <w:left w:val="nil"/>
              <w:bottom w:val="single" w:sz="4" w:space="0" w:color="auto"/>
              <w:right w:val="single" w:sz="4" w:space="0" w:color="auto"/>
            </w:tcBorders>
            <w:shd w:val="clear" w:color="000000" w:fill="FFFFFF"/>
            <w:vAlign w:val="center"/>
            <w:hideMark/>
          </w:tcPr>
          <w:p w14:paraId="6FFFAB55" w14:textId="77777777" w:rsidR="00E05EAD" w:rsidRPr="003E78DA" w:rsidRDefault="00E05EAD" w:rsidP="00863747">
            <w:pPr>
              <w:rPr>
                <w:sz w:val="16"/>
                <w:szCs w:val="16"/>
              </w:rPr>
            </w:pPr>
            <w:r w:rsidRPr="003E78DA">
              <w:rPr>
                <w:sz w:val="16"/>
                <w:szCs w:val="16"/>
              </w:rPr>
              <w:t xml:space="preserve"> USD     918,750.00 </w:t>
            </w:r>
          </w:p>
        </w:tc>
        <w:tc>
          <w:tcPr>
            <w:tcW w:w="1785" w:type="dxa"/>
            <w:tcBorders>
              <w:top w:val="nil"/>
              <w:left w:val="nil"/>
              <w:bottom w:val="single" w:sz="4" w:space="0" w:color="auto"/>
              <w:right w:val="single" w:sz="4" w:space="0" w:color="auto"/>
            </w:tcBorders>
            <w:shd w:val="clear" w:color="auto" w:fill="auto"/>
            <w:noWrap/>
            <w:vAlign w:val="bottom"/>
            <w:hideMark/>
          </w:tcPr>
          <w:p w14:paraId="3E5CDA22" w14:textId="77777777" w:rsidR="00E05EAD" w:rsidRPr="003E78DA" w:rsidRDefault="00E05EAD" w:rsidP="00863747">
            <w:pPr>
              <w:rPr>
                <w:color w:val="000000"/>
                <w:sz w:val="16"/>
                <w:szCs w:val="16"/>
              </w:rPr>
            </w:pPr>
            <w:r w:rsidRPr="003E78DA">
              <w:rPr>
                <w:color w:val="000000"/>
                <w:sz w:val="16"/>
                <w:szCs w:val="16"/>
              </w:rPr>
              <w:t xml:space="preserve"> USD            918,750.00 </w:t>
            </w:r>
          </w:p>
        </w:tc>
        <w:tc>
          <w:tcPr>
            <w:tcW w:w="1620" w:type="dxa"/>
            <w:tcBorders>
              <w:top w:val="nil"/>
              <w:left w:val="nil"/>
              <w:bottom w:val="single" w:sz="4" w:space="0" w:color="auto"/>
              <w:right w:val="single" w:sz="4" w:space="0" w:color="auto"/>
            </w:tcBorders>
            <w:shd w:val="clear" w:color="000000" w:fill="FFFFFF"/>
            <w:vAlign w:val="center"/>
            <w:hideMark/>
          </w:tcPr>
          <w:p w14:paraId="0B2926BE" w14:textId="77777777" w:rsidR="00E05EAD" w:rsidRPr="003E78DA" w:rsidRDefault="00E05EAD" w:rsidP="00863747">
            <w:pPr>
              <w:rPr>
                <w:b/>
                <w:bCs/>
                <w:sz w:val="16"/>
                <w:szCs w:val="16"/>
              </w:rPr>
            </w:pPr>
            <w:r w:rsidRPr="003E78DA">
              <w:rPr>
                <w:b/>
                <w:bCs/>
                <w:sz w:val="16"/>
                <w:szCs w:val="16"/>
              </w:rPr>
              <w:t xml:space="preserve">                               -   </w:t>
            </w:r>
          </w:p>
        </w:tc>
      </w:tr>
      <w:tr w:rsidR="00E05EAD" w:rsidRPr="003E78DA" w14:paraId="69D3645D"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C334A2" w14:textId="77777777" w:rsidR="00E05EAD" w:rsidRPr="003E78DA" w:rsidRDefault="00E05EAD" w:rsidP="00863747">
            <w:pPr>
              <w:jc w:val="right"/>
              <w:rPr>
                <w:color w:val="000000"/>
                <w:sz w:val="16"/>
                <w:szCs w:val="16"/>
              </w:rPr>
            </w:pPr>
            <w:r w:rsidRPr="003E78DA">
              <w:rPr>
                <w:color w:val="000000"/>
                <w:sz w:val="16"/>
                <w:szCs w:val="16"/>
              </w:rPr>
              <w:lastRenderedPageBreak/>
              <w:t>10</w:t>
            </w:r>
          </w:p>
        </w:tc>
        <w:tc>
          <w:tcPr>
            <w:tcW w:w="2045" w:type="dxa"/>
            <w:tcBorders>
              <w:top w:val="nil"/>
              <w:left w:val="nil"/>
              <w:bottom w:val="single" w:sz="4" w:space="0" w:color="auto"/>
              <w:right w:val="single" w:sz="4" w:space="0" w:color="auto"/>
            </w:tcBorders>
            <w:shd w:val="clear" w:color="auto" w:fill="auto"/>
            <w:vAlign w:val="center"/>
            <w:hideMark/>
          </w:tcPr>
          <w:p w14:paraId="42C6DF74" w14:textId="77777777" w:rsidR="00E05EAD" w:rsidRPr="003E78DA" w:rsidRDefault="00E05EAD" w:rsidP="00863747">
            <w:pPr>
              <w:rPr>
                <w:sz w:val="16"/>
                <w:szCs w:val="16"/>
              </w:rPr>
            </w:pPr>
            <w:r w:rsidRPr="003E78DA">
              <w:rPr>
                <w:sz w:val="16"/>
                <w:szCs w:val="16"/>
              </w:rPr>
              <w:t>SANSURE BIOTECH INC</w:t>
            </w:r>
          </w:p>
        </w:tc>
        <w:tc>
          <w:tcPr>
            <w:tcW w:w="1710" w:type="dxa"/>
            <w:tcBorders>
              <w:top w:val="nil"/>
              <w:left w:val="nil"/>
              <w:bottom w:val="single" w:sz="4" w:space="0" w:color="auto"/>
              <w:right w:val="single" w:sz="4" w:space="0" w:color="auto"/>
            </w:tcBorders>
            <w:shd w:val="clear" w:color="auto" w:fill="auto"/>
            <w:vAlign w:val="center"/>
            <w:hideMark/>
          </w:tcPr>
          <w:p w14:paraId="62772C3F" w14:textId="77777777" w:rsidR="00E05EAD" w:rsidRPr="003E78DA" w:rsidRDefault="00E05EAD" w:rsidP="00863747">
            <w:pPr>
              <w:rPr>
                <w:color w:val="000000"/>
                <w:sz w:val="16"/>
                <w:szCs w:val="16"/>
              </w:rPr>
            </w:pPr>
            <w:r w:rsidRPr="003E78DA">
              <w:rPr>
                <w:color w:val="000000"/>
                <w:sz w:val="16"/>
                <w:szCs w:val="16"/>
              </w:rPr>
              <w:t>COVID19/G/DC-14</w:t>
            </w:r>
          </w:p>
        </w:tc>
        <w:tc>
          <w:tcPr>
            <w:tcW w:w="1905" w:type="dxa"/>
            <w:tcBorders>
              <w:top w:val="nil"/>
              <w:left w:val="nil"/>
              <w:bottom w:val="single" w:sz="4" w:space="0" w:color="auto"/>
              <w:right w:val="single" w:sz="4" w:space="0" w:color="auto"/>
            </w:tcBorders>
            <w:shd w:val="clear" w:color="000000" w:fill="FFFFFF"/>
            <w:vAlign w:val="center"/>
            <w:hideMark/>
          </w:tcPr>
          <w:p w14:paraId="10E95531" w14:textId="77777777" w:rsidR="00E05EAD" w:rsidRPr="003E78DA" w:rsidRDefault="00E05EAD" w:rsidP="00863747">
            <w:pPr>
              <w:rPr>
                <w:sz w:val="16"/>
                <w:szCs w:val="16"/>
              </w:rPr>
            </w:pPr>
            <w:r w:rsidRPr="003E78DA">
              <w:rPr>
                <w:sz w:val="16"/>
                <w:szCs w:val="16"/>
              </w:rPr>
              <w:t xml:space="preserve"> USD  4,200,000.00 </w:t>
            </w:r>
          </w:p>
        </w:tc>
        <w:tc>
          <w:tcPr>
            <w:tcW w:w="1785" w:type="dxa"/>
            <w:tcBorders>
              <w:top w:val="nil"/>
              <w:left w:val="nil"/>
              <w:bottom w:val="single" w:sz="4" w:space="0" w:color="auto"/>
              <w:right w:val="single" w:sz="4" w:space="0" w:color="auto"/>
            </w:tcBorders>
            <w:shd w:val="clear" w:color="auto" w:fill="auto"/>
            <w:noWrap/>
            <w:vAlign w:val="bottom"/>
            <w:hideMark/>
          </w:tcPr>
          <w:p w14:paraId="6275E648" w14:textId="77777777" w:rsidR="00E05EAD" w:rsidRPr="003E78DA" w:rsidRDefault="00E05EAD" w:rsidP="00863747">
            <w:pPr>
              <w:rPr>
                <w:color w:val="000000"/>
                <w:sz w:val="16"/>
                <w:szCs w:val="16"/>
              </w:rPr>
            </w:pPr>
            <w:r w:rsidRPr="003E78DA">
              <w:rPr>
                <w:color w:val="000000"/>
                <w:sz w:val="16"/>
                <w:szCs w:val="16"/>
              </w:rPr>
              <w:t xml:space="preserve"> USD         4,200,000.00 </w:t>
            </w:r>
          </w:p>
        </w:tc>
        <w:tc>
          <w:tcPr>
            <w:tcW w:w="1620" w:type="dxa"/>
            <w:tcBorders>
              <w:top w:val="nil"/>
              <w:left w:val="nil"/>
              <w:bottom w:val="single" w:sz="4" w:space="0" w:color="auto"/>
              <w:right w:val="single" w:sz="4" w:space="0" w:color="auto"/>
            </w:tcBorders>
            <w:shd w:val="clear" w:color="000000" w:fill="FFFFFF"/>
            <w:vAlign w:val="center"/>
            <w:hideMark/>
          </w:tcPr>
          <w:p w14:paraId="60103BCF" w14:textId="77777777" w:rsidR="00E05EAD" w:rsidRPr="003E78DA" w:rsidRDefault="00E05EAD" w:rsidP="00863747">
            <w:pPr>
              <w:rPr>
                <w:b/>
                <w:bCs/>
                <w:sz w:val="16"/>
                <w:szCs w:val="16"/>
              </w:rPr>
            </w:pPr>
            <w:r w:rsidRPr="003E78DA">
              <w:rPr>
                <w:b/>
                <w:bCs/>
                <w:sz w:val="16"/>
                <w:szCs w:val="16"/>
              </w:rPr>
              <w:t xml:space="preserve">                               -   </w:t>
            </w:r>
          </w:p>
        </w:tc>
      </w:tr>
      <w:tr w:rsidR="00E05EAD" w:rsidRPr="003E78DA" w14:paraId="433DAC8D"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DBE40C3" w14:textId="77777777" w:rsidR="00E05EAD" w:rsidRPr="003E78DA" w:rsidRDefault="00E05EAD" w:rsidP="00863747">
            <w:pPr>
              <w:jc w:val="right"/>
              <w:rPr>
                <w:color w:val="000000"/>
                <w:sz w:val="16"/>
                <w:szCs w:val="16"/>
              </w:rPr>
            </w:pPr>
            <w:r w:rsidRPr="003E78DA">
              <w:rPr>
                <w:color w:val="000000"/>
                <w:sz w:val="16"/>
                <w:szCs w:val="16"/>
              </w:rPr>
              <w:t>11</w:t>
            </w:r>
          </w:p>
        </w:tc>
        <w:tc>
          <w:tcPr>
            <w:tcW w:w="2045" w:type="dxa"/>
            <w:tcBorders>
              <w:top w:val="nil"/>
              <w:left w:val="nil"/>
              <w:bottom w:val="single" w:sz="4" w:space="0" w:color="auto"/>
              <w:right w:val="single" w:sz="4" w:space="0" w:color="auto"/>
            </w:tcBorders>
            <w:shd w:val="clear" w:color="auto" w:fill="auto"/>
            <w:vAlign w:val="center"/>
            <w:hideMark/>
          </w:tcPr>
          <w:p w14:paraId="36C77825" w14:textId="77777777" w:rsidR="00E05EAD" w:rsidRPr="003E78DA" w:rsidRDefault="00E05EAD" w:rsidP="00863747">
            <w:pPr>
              <w:rPr>
                <w:sz w:val="16"/>
                <w:szCs w:val="16"/>
              </w:rPr>
            </w:pPr>
            <w:r w:rsidRPr="003E78DA">
              <w:rPr>
                <w:sz w:val="16"/>
                <w:szCs w:val="16"/>
              </w:rPr>
              <w:t>Prima Medi LTD</w:t>
            </w:r>
          </w:p>
        </w:tc>
        <w:tc>
          <w:tcPr>
            <w:tcW w:w="1710" w:type="dxa"/>
            <w:tcBorders>
              <w:top w:val="nil"/>
              <w:left w:val="nil"/>
              <w:bottom w:val="single" w:sz="4" w:space="0" w:color="auto"/>
              <w:right w:val="single" w:sz="4" w:space="0" w:color="auto"/>
            </w:tcBorders>
            <w:shd w:val="clear" w:color="auto" w:fill="auto"/>
            <w:vAlign w:val="center"/>
            <w:hideMark/>
          </w:tcPr>
          <w:p w14:paraId="1D58EE4C" w14:textId="77777777" w:rsidR="00E05EAD" w:rsidRPr="003E78DA" w:rsidRDefault="00E05EAD" w:rsidP="00863747">
            <w:pPr>
              <w:rPr>
                <w:color w:val="000000"/>
                <w:sz w:val="16"/>
                <w:szCs w:val="16"/>
              </w:rPr>
            </w:pPr>
            <w:r w:rsidRPr="003E78DA">
              <w:rPr>
                <w:color w:val="000000"/>
                <w:sz w:val="16"/>
                <w:szCs w:val="16"/>
              </w:rPr>
              <w:t>COVID19/G/DC-15</w:t>
            </w:r>
          </w:p>
        </w:tc>
        <w:tc>
          <w:tcPr>
            <w:tcW w:w="1905" w:type="dxa"/>
            <w:tcBorders>
              <w:top w:val="nil"/>
              <w:left w:val="nil"/>
              <w:bottom w:val="single" w:sz="4" w:space="0" w:color="auto"/>
              <w:right w:val="single" w:sz="4" w:space="0" w:color="auto"/>
            </w:tcBorders>
            <w:shd w:val="clear" w:color="auto" w:fill="auto"/>
            <w:noWrap/>
            <w:vAlign w:val="bottom"/>
            <w:hideMark/>
          </w:tcPr>
          <w:p w14:paraId="77BA9EB1" w14:textId="77777777" w:rsidR="00E05EAD" w:rsidRPr="003E78DA" w:rsidRDefault="00E05EAD" w:rsidP="00863747">
            <w:pPr>
              <w:rPr>
                <w:color w:val="000000"/>
                <w:sz w:val="16"/>
                <w:szCs w:val="16"/>
              </w:rPr>
            </w:pPr>
            <w:r w:rsidRPr="003E78DA">
              <w:rPr>
                <w:color w:val="000000"/>
                <w:sz w:val="16"/>
                <w:szCs w:val="16"/>
              </w:rPr>
              <w:t xml:space="preserve"> GEL       1,600,000.00 </w:t>
            </w:r>
          </w:p>
        </w:tc>
        <w:tc>
          <w:tcPr>
            <w:tcW w:w="1785" w:type="dxa"/>
            <w:tcBorders>
              <w:top w:val="nil"/>
              <w:left w:val="nil"/>
              <w:bottom w:val="single" w:sz="4" w:space="0" w:color="auto"/>
              <w:right w:val="single" w:sz="4" w:space="0" w:color="auto"/>
            </w:tcBorders>
            <w:shd w:val="clear" w:color="auto" w:fill="auto"/>
            <w:noWrap/>
            <w:vAlign w:val="bottom"/>
            <w:hideMark/>
          </w:tcPr>
          <w:p w14:paraId="4D66D846" w14:textId="77777777" w:rsidR="00E05EAD" w:rsidRPr="003E78DA" w:rsidRDefault="00E05EAD" w:rsidP="00863747">
            <w:pPr>
              <w:rPr>
                <w:color w:val="000000"/>
                <w:sz w:val="16"/>
                <w:szCs w:val="16"/>
              </w:rPr>
            </w:pPr>
            <w:r w:rsidRPr="003E78DA">
              <w:rPr>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7D83C586" w14:textId="77777777" w:rsidR="00E05EAD" w:rsidRPr="003E78DA" w:rsidRDefault="00E05EAD" w:rsidP="00863747">
            <w:pPr>
              <w:rPr>
                <w:color w:val="000000"/>
                <w:sz w:val="16"/>
                <w:szCs w:val="16"/>
              </w:rPr>
            </w:pPr>
            <w:r w:rsidRPr="003E78DA">
              <w:rPr>
                <w:color w:val="000000"/>
                <w:sz w:val="16"/>
                <w:szCs w:val="16"/>
              </w:rPr>
              <w:t xml:space="preserve"> GEL      1,600,000.00 </w:t>
            </w:r>
          </w:p>
        </w:tc>
      </w:tr>
      <w:tr w:rsidR="00E05EAD" w:rsidRPr="003E78DA" w14:paraId="1FA584F9"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0117544" w14:textId="77777777" w:rsidR="00E05EAD" w:rsidRPr="003E78DA" w:rsidRDefault="00E05EAD" w:rsidP="00863747">
            <w:pPr>
              <w:jc w:val="right"/>
              <w:rPr>
                <w:color w:val="000000"/>
                <w:sz w:val="16"/>
                <w:szCs w:val="16"/>
              </w:rPr>
            </w:pPr>
            <w:r w:rsidRPr="003E78DA">
              <w:rPr>
                <w:color w:val="000000"/>
                <w:sz w:val="16"/>
                <w:szCs w:val="16"/>
              </w:rPr>
              <w:t>12</w:t>
            </w:r>
          </w:p>
        </w:tc>
        <w:tc>
          <w:tcPr>
            <w:tcW w:w="2045" w:type="dxa"/>
            <w:tcBorders>
              <w:top w:val="nil"/>
              <w:left w:val="nil"/>
              <w:bottom w:val="single" w:sz="4" w:space="0" w:color="auto"/>
              <w:right w:val="single" w:sz="4" w:space="0" w:color="auto"/>
            </w:tcBorders>
            <w:shd w:val="clear" w:color="auto" w:fill="auto"/>
            <w:vAlign w:val="center"/>
            <w:hideMark/>
          </w:tcPr>
          <w:p w14:paraId="28CC7597" w14:textId="77777777" w:rsidR="00E05EAD" w:rsidRPr="003E78DA" w:rsidRDefault="00E05EAD" w:rsidP="00863747">
            <w:pPr>
              <w:rPr>
                <w:sz w:val="16"/>
                <w:szCs w:val="16"/>
              </w:rPr>
            </w:pPr>
            <w:r w:rsidRPr="003E78DA">
              <w:rPr>
                <w:sz w:val="16"/>
                <w:szCs w:val="16"/>
              </w:rPr>
              <w:t>Bio Medi Ltd</w:t>
            </w:r>
          </w:p>
        </w:tc>
        <w:tc>
          <w:tcPr>
            <w:tcW w:w="1710" w:type="dxa"/>
            <w:tcBorders>
              <w:top w:val="nil"/>
              <w:left w:val="nil"/>
              <w:bottom w:val="single" w:sz="4" w:space="0" w:color="auto"/>
              <w:right w:val="single" w:sz="4" w:space="0" w:color="auto"/>
            </w:tcBorders>
            <w:shd w:val="clear" w:color="auto" w:fill="auto"/>
            <w:vAlign w:val="center"/>
            <w:hideMark/>
          </w:tcPr>
          <w:p w14:paraId="46C7EB0F" w14:textId="77777777" w:rsidR="00E05EAD" w:rsidRPr="003E78DA" w:rsidRDefault="00E05EAD" w:rsidP="00863747">
            <w:pPr>
              <w:rPr>
                <w:color w:val="000000"/>
                <w:sz w:val="16"/>
                <w:szCs w:val="16"/>
              </w:rPr>
            </w:pPr>
            <w:r w:rsidRPr="003E78DA">
              <w:rPr>
                <w:color w:val="000000"/>
                <w:sz w:val="16"/>
                <w:szCs w:val="16"/>
              </w:rPr>
              <w:t>COVID19/G/DC-16</w:t>
            </w:r>
          </w:p>
        </w:tc>
        <w:tc>
          <w:tcPr>
            <w:tcW w:w="1905" w:type="dxa"/>
            <w:tcBorders>
              <w:top w:val="nil"/>
              <w:left w:val="nil"/>
              <w:bottom w:val="single" w:sz="4" w:space="0" w:color="auto"/>
              <w:right w:val="single" w:sz="4" w:space="0" w:color="auto"/>
            </w:tcBorders>
            <w:shd w:val="clear" w:color="auto" w:fill="auto"/>
            <w:vAlign w:val="center"/>
            <w:hideMark/>
          </w:tcPr>
          <w:p w14:paraId="7E918A0B" w14:textId="77777777" w:rsidR="00E05EAD" w:rsidRPr="003E78DA" w:rsidRDefault="00E05EAD" w:rsidP="00863747">
            <w:pPr>
              <w:rPr>
                <w:sz w:val="16"/>
                <w:szCs w:val="16"/>
              </w:rPr>
            </w:pPr>
            <w:r w:rsidRPr="003E78DA">
              <w:rPr>
                <w:sz w:val="16"/>
                <w:szCs w:val="16"/>
              </w:rPr>
              <w:t xml:space="preserve"> EUR     289,000.00 </w:t>
            </w:r>
          </w:p>
        </w:tc>
        <w:tc>
          <w:tcPr>
            <w:tcW w:w="1785" w:type="dxa"/>
            <w:tcBorders>
              <w:top w:val="nil"/>
              <w:left w:val="nil"/>
              <w:bottom w:val="single" w:sz="4" w:space="0" w:color="auto"/>
              <w:right w:val="single" w:sz="4" w:space="0" w:color="auto"/>
            </w:tcBorders>
            <w:shd w:val="clear" w:color="auto" w:fill="auto"/>
            <w:vAlign w:val="center"/>
            <w:hideMark/>
          </w:tcPr>
          <w:p w14:paraId="3069C1E8" w14:textId="77777777" w:rsidR="00E05EAD" w:rsidRPr="003E78DA" w:rsidRDefault="00E05EAD" w:rsidP="00863747">
            <w:pPr>
              <w:rPr>
                <w:sz w:val="16"/>
                <w:szCs w:val="16"/>
              </w:rPr>
            </w:pPr>
            <w:r w:rsidRPr="003E78DA">
              <w:rPr>
                <w:sz w:val="16"/>
                <w:szCs w:val="16"/>
              </w:rPr>
              <w:t xml:space="preserve"> EUR        119,200.00 </w:t>
            </w:r>
          </w:p>
        </w:tc>
        <w:tc>
          <w:tcPr>
            <w:tcW w:w="1620" w:type="dxa"/>
            <w:tcBorders>
              <w:top w:val="nil"/>
              <w:left w:val="nil"/>
              <w:bottom w:val="single" w:sz="4" w:space="0" w:color="auto"/>
              <w:right w:val="single" w:sz="4" w:space="0" w:color="auto"/>
            </w:tcBorders>
            <w:shd w:val="clear" w:color="auto" w:fill="auto"/>
            <w:noWrap/>
            <w:vAlign w:val="bottom"/>
            <w:hideMark/>
          </w:tcPr>
          <w:p w14:paraId="6440A923" w14:textId="77777777" w:rsidR="00E05EAD" w:rsidRPr="003E78DA" w:rsidRDefault="00E05EAD" w:rsidP="00863747">
            <w:pPr>
              <w:rPr>
                <w:color w:val="000000"/>
                <w:sz w:val="16"/>
                <w:szCs w:val="16"/>
              </w:rPr>
            </w:pPr>
            <w:r w:rsidRPr="003E78DA">
              <w:rPr>
                <w:color w:val="000000"/>
                <w:sz w:val="16"/>
                <w:szCs w:val="16"/>
              </w:rPr>
              <w:t xml:space="preserve"> EUR         169,800.00 </w:t>
            </w:r>
          </w:p>
        </w:tc>
      </w:tr>
      <w:tr w:rsidR="00E05EAD" w:rsidRPr="003E78DA" w14:paraId="139E7BA6"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EB1575" w14:textId="77777777" w:rsidR="00E05EAD" w:rsidRPr="003E78DA" w:rsidRDefault="00E05EAD" w:rsidP="00863747">
            <w:pPr>
              <w:jc w:val="right"/>
              <w:rPr>
                <w:color w:val="000000"/>
                <w:sz w:val="16"/>
                <w:szCs w:val="16"/>
              </w:rPr>
            </w:pPr>
            <w:r w:rsidRPr="003E78DA">
              <w:rPr>
                <w:color w:val="000000"/>
                <w:sz w:val="16"/>
                <w:szCs w:val="16"/>
              </w:rPr>
              <w:t>13</w:t>
            </w:r>
          </w:p>
        </w:tc>
        <w:tc>
          <w:tcPr>
            <w:tcW w:w="2045" w:type="dxa"/>
            <w:tcBorders>
              <w:top w:val="nil"/>
              <w:left w:val="nil"/>
              <w:bottom w:val="single" w:sz="4" w:space="0" w:color="auto"/>
              <w:right w:val="single" w:sz="4" w:space="0" w:color="auto"/>
            </w:tcBorders>
            <w:shd w:val="clear" w:color="auto" w:fill="auto"/>
            <w:vAlign w:val="center"/>
            <w:hideMark/>
          </w:tcPr>
          <w:p w14:paraId="74A2EA8A" w14:textId="77777777" w:rsidR="00E05EAD" w:rsidRPr="003E78DA" w:rsidRDefault="00E05EAD" w:rsidP="00863747">
            <w:pPr>
              <w:rPr>
                <w:sz w:val="16"/>
                <w:szCs w:val="16"/>
              </w:rPr>
            </w:pPr>
            <w:r w:rsidRPr="003E78DA">
              <w:rPr>
                <w:sz w:val="16"/>
                <w:szCs w:val="16"/>
              </w:rPr>
              <w:t>SD BIOSENSOR</w:t>
            </w:r>
          </w:p>
        </w:tc>
        <w:tc>
          <w:tcPr>
            <w:tcW w:w="1710" w:type="dxa"/>
            <w:tcBorders>
              <w:top w:val="nil"/>
              <w:left w:val="nil"/>
              <w:bottom w:val="single" w:sz="4" w:space="0" w:color="auto"/>
              <w:right w:val="single" w:sz="4" w:space="0" w:color="auto"/>
            </w:tcBorders>
            <w:shd w:val="clear" w:color="auto" w:fill="auto"/>
            <w:vAlign w:val="center"/>
            <w:hideMark/>
          </w:tcPr>
          <w:p w14:paraId="290CA373" w14:textId="77777777" w:rsidR="00E05EAD" w:rsidRPr="003E78DA" w:rsidRDefault="00E05EAD" w:rsidP="00863747">
            <w:pPr>
              <w:rPr>
                <w:color w:val="000000"/>
                <w:sz w:val="16"/>
                <w:szCs w:val="16"/>
              </w:rPr>
            </w:pPr>
            <w:r w:rsidRPr="003E78DA">
              <w:rPr>
                <w:color w:val="000000"/>
                <w:sz w:val="16"/>
                <w:szCs w:val="16"/>
              </w:rPr>
              <w:t>COVID19/G/DC-21</w:t>
            </w:r>
          </w:p>
        </w:tc>
        <w:tc>
          <w:tcPr>
            <w:tcW w:w="1905" w:type="dxa"/>
            <w:tcBorders>
              <w:top w:val="nil"/>
              <w:left w:val="nil"/>
              <w:bottom w:val="single" w:sz="4" w:space="0" w:color="auto"/>
              <w:right w:val="single" w:sz="4" w:space="0" w:color="auto"/>
            </w:tcBorders>
            <w:shd w:val="clear" w:color="000000" w:fill="FFFFFF"/>
            <w:vAlign w:val="center"/>
            <w:hideMark/>
          </w:tcPr>
          <w:p w14:paraId="64E73B3B" w14:textId="77777777" w:rsidR="00E05EAD" w:rsidRPr="003E78DA" w:rsidRDefault="00E05EAD" w:rsidP="00863747">
            <w:pPr>
              <w:rPr>
                <w:sz w:val="16"/>
                <w:szCs w:val="16"/>
              </w:rPr>
            </w:pPr>
            <w:r w:rsidRPr="003E78DA">
              <w:rPr>
                <w:sz w:val="16"/>
                <w:szCs w:val="16"/>
              </w:rPr>
              <w:t xml:space="preserve"> USD  2,068,500.00 </w:t>
            </w:r>
          </w:p>
        </w:tc>
        <w:tc>
          <w:tcPr>
            <w:tcW w:w="1785" w:type="dxa"/>
            <w:tcBorders>
              <w:top w:val="nil"/>
              <w:left w:val="nil"/>
              <w:bottom w:val="single" w:sz="4" w:space="0" w:color="auto"/>
              <w:right w:val="single" w:sz="4" w:space="0" w:color="auto"/>
            </w:tcBorders>
            <w:shd w:val="clear" w:color="auto" w:fill="auto"/>
            <w:noWrap/>
            <w:vAlign w:val="bottom"/>
            <w:hideMark/>
          </w:tcPr>
          <w:p w14:paraId="15D83914" w14:textId="77777777" w:rsidR="00E05EAD" w:rsidRPr="003E78DA" w:rsidRDefault="00E05EAD" w:rsidP="00863747">
            <w:pPr>
              <w:rPr>
                <w:color w:val="000000"/>
                <w:sz w:val="16"/>
                <w:szCs w:val="16"/>
              </w:rPr>
            </w:pPr>
            <w:r w:rsidRPr="003E78DA">
              <w:rPr>
                <w:color w:val="000000"/>
                <w:sz w:val="16"/>
                <w:szCs w:val="16"/>
              </w:rPr>
              <w:t>0</w:t>
            </w:r>
          </w:p>
        </w:tc>
        <w:tc>
          <w:tcPr>
            <w:tcW w:w="1620" w:type="dxa"/>
            <w:tcBorders>
              <w:top w:val="nil"/>
              <w:left w:val="nil"/>
              <w:bottom w:val="single" w:sz="4" w:space="0" w:color="auto"/>
              <w:right w:val="single" w:sz="4" w:space="0" w:color="auto"/>
            </w:tcBorders>
            <w:shd w:val="clear" w:color="auto" w:fill="auto"/>
            <w:noWrap/>
            <w:vAlign w:val="bottom"/>
            <w:hideMark/>
          </w:tcPr>
          <w:p w14:paraId="2312644C" w14:textId="77777777" w:rsidR="00E05EAD" w:rsidRPr="003E78DA" w:rsidRDefault="00E05EAD" w:rsidP="00863747">
            <w:pPr>
              <w:rPr>
                <w:color w:val="000000"/>
                <w:sz w:val="16"/>
                <w:szCs w:val="16"/>
              </w:rPr>
            </w:pPr>
            <w:r w:rsidRPr="003E78DA">
              <w:rPr>
                <w:color w:val="000000"/>
                <w:sz w:val="16"/>
                <w:szCs w:val="16"/>
              </w:rPr>
              <w:t xml:space="preserve"> USD      2,068,500.00 </w:t>
            </w:r>
          </w:p>
        </w:tc>
      </w:tr>
      <w:tr w:rsidR="00E05EAD" w:rsidRPr="003E78DA" w14:paraId="36830838" w14:textId="77777777" w:rsidTr="00863747">
        <w:trPr>
          <w:trHeight w:val="29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FA4015" w14:textId="77777777" w:rsidR="00E05EAD" w:rsidRPr="003E78DA" w:rsidRDefault="00E05EAD" w:rsidP="00863747">
            <w:pPr>
              <w:jc w:val="right"/>
              <w:rPr>
                <w:color w:val="000000"/>
                <w:sz w:val="16"/>
                <w:szCs w:val="16"/>
              </w:rPr>
            </w:pPr>
            <w:r w:rsidRPr="003E78DA">
              <w:rPr>
                <w:color w:val="000000"/>
                <w:sz w:val="16"/>
                <w:szCs w:val="16"/>
              </w:rPr>
              <w:t>14</w:t>
            </w:r>
          </w:p>
        </w:tc>
        <w:tc>
          <w:tcPr>
            <w:tcW w:w="2045" w:type="dxa"/>
            <w:tcBorders>
              <w:top w:val="nil"/>
              <w:left w:val="nil"/>
              <w:bottom w:val="single" w:sz="4" w:space="0" w:color="auto"/>
              <w:right w:val="single" w:sz="4" w:space="0" w:color="auto"/>
            </w:tcBorders>
            <w:shd w:val="clear" w:color="auto" w:fill="auto"/>
            <w:vAlign w:val="center"/>
            <w:hideMark/>
          </w:tcPr>
          <w:p w14:paraId="387948FC" w14:textId="77777777" w:rsidR="00E05EAD" w:rsidRPr="003E78DA" w:rsidRDefault="00E05EAD" w:rsidP="00863747">
            <w:pPr>
              <w:rPr>
                <w:sz w:val="16"/>
                <w:szCs w:val="16"/>
              </w:rPr>
            </w:pPr>
            <w:r w:rsidRPr="003E78DA">
              <w:rPr>
                <w:sz w:val="16"/>
                <w:szCs w:val="16"/>
              </w:rPr>
              <w:t>GEO+ Ltd</w:t>
            </w:r>
          </w:p>
        </w:tc>
        <w:tc>
          <w:tcPr>
            <w:tcW w:w="1710" w:type="dxa"/>
            <w:tcBorders>
              <w:top w:val="nil"/>
              <w:left w:val="nil"/>
              <w:bottom w:val="single" w:sz="4" w:space="0" w:color="auto"/>
              <w:right w:val="single" w:sz="4" w:space="0" w:color="auto"/>
            </w:tcBorders>
            <w:shd w:val="clear" w:color="auto" w:fill="auto"/>
            <w:vAlign w:val="center"/>
            <w:hideMark/>
          </w:tcPr>
          <w:p w14:paraId="1FF1BFD8" w14:textId="77777777" w:rsidR="00E05EAD" w:rsidRPr="003E78DA" w:rsidRDefault="00E05EAD" w:rsidP="00863747">
            <w:pPr>
              <w:rPr>
                <w:color w:val="000000"/>
                <w:sz w:val="16"/>
                <w:szCs w:val="16"/>
              </w:rPr>
            </w:pPr>
            <w:r w:rsidRPr="003E78DA">
              <w:rPr>
                <w:color w:val="000000"/>
                <w:sz w:val="16"/>
                <w:szCs w:val="16"/>
              </w:rPr>
              <w:t>COVID19/G/DC-22</w:t>
            </w:r>
          </w:p>
        </w:tc>
        <w:tc>
          <w:tcPr>
            <w:tcW w:w="1905" w:type="dxa"/>
            <w:tcBorders>
              <w:top w:val="nil"/>
              <w:left w:val="nil"/>
              <w:bottom w:val="single" w:sz="4" w:space="0" w:color="auto"/>
              <w:right w:val="single" w:sz="4" w:space="0" w:color="auto"/>
            </w:tcBorders>
            <w:shd w:val="clear" w:color="auto" w:fill="auto"/>
            <w:noWrap/>
            <w:vAlign w:val="bottom"/>
            <w:hideMark/>
          </w:tcPr>
          <w:p w14:paraId="18598236" w14:textId="77777777" w:rsidR="00E05EAD" w:rsidRPr="003E78DA" w:rsidRDefault="00E05EAD" w:rsidP="00863747">
            <w:pPr>
              <w:rPr>
                <w:color w:val="000000"/>
                <w:sz w:val="16"/>
                <w:szCs w:val="16"/>
              </w:rPr>
            </w:pPr>
            <w:r w:rsidRPr="003E78DA">
              <w:rPr>
                <w:color w:val="000000"/>
                <w:sz w:val="16"/>
                <w:szCs w:val="16"/>
              </w:rPr>
              <w:t xml:space="preserve"> GEL          184,470.00 </w:t>
            </w:r>
          </w:p>
        </w:tc>
        <w:tc>
          <w:tcPr>
            <w:tcW w:w="1785" w:type="dxa"/>
            <w:tcBorders>
              <w:top w:val="nil"/>
              <w:left w:val="nil"/>
              <w:bottom w:val="single" w:sz="4" w:space="0" w:color="auto"/>
              <w:right w:val="single" w:sz="4" w:space="0" w:color="auto"/>
            </w:tcBorders>
            <w:shd w:val="clear" w:color="auto" w:fill="auto"/>
            <w:noWrap/>
            <w:vAlign w:val="bottom"/>
            <w:hideMark/>
          </w:tcPr>
          <w:p w14:paraId="3CE502B2" w14:textId="77777777" w:rsidR="00E05EAD" w:rsidRPr="003E78DA" w:rsidRDefault="00E05EAD" w:rsidP="00863747">
            <w:pPr>
              <w:rPr>
                <w:color w:val="000000"/>
                <w:sz w:val="16"/>
                <w:szCs w:val="16"/>
              </w:rPr>
            </w:pPr>
            <w:r w:rsidRPr="003E78DA">
              <w:rPr>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8A53F88" w14:textId="77777777" w:rsidR="00E05EAD" w:rsidRPr="003E78DA" w:rsidRDefault="00E05EAD" w:rsidP="00863747">
            <w:pPr>
              <w:rPr>
                <w:color w:val="000000"/>
                <w:sz w:val="16"/>
                <w:szCs w:val="16"/>
              </w:rPr>
            </w:pPr>
            <w:r w:rsidRPr="003E78DA">
              <w:rPr>
                <w:color w:val="000000"/>
                <w:sz w:val="16"/>
                <w:szCs w:val="16"/>
              </w:rPr>
              <w:t xml:space="preserve"> GEL         184,470.00 </w:t>
            </w:r>
          </w:p>
        </w:tc>
      </w:tr>
      <w:tr w:rsidR="00E05EAD" w:rsidRPr="003E78DA" w14:paraId="39CCEC13" w14:textId="77777777" w:rsidTr="00863747">
        <w:trPr>
          <w:trHeight w:val="26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BDF0E94" w14:textId="77777777" w:rsidR="00E05EAD" w:rsidRPr="003E78DA" w:rsidRDefault="00E05EAD" w:rsidP="00863747">
            <w:pPr>
              <w:jc w:val="right"/>
              <w:rPr>
                <w:color w:val="000000"/>
                <w:sz w:val="16"/>
                <w:szCs w:val="16"/>
              </w:rPr>
            </w:pPr>
            <w:r w:rsidRPr="003E78DA">
              <w:rPr>
                <w:color w:val="000000"/>
                <w:sz w:val="16"/>
                <w:szCs w:val="16"/>
              </w:rPr>
              <w:t>15</w:t>
            </w:r>
          </w:p>
        </w:tc>
        <w:tc>
          <w:tcPr>
            <w:tcW w:w="2045" w:type="dxa"/>
            <w:tcBorders>
              <w:top w:val="nil"/>
              <w:left w:val="nil"/>
              <w:bottom w:val="single" w:sz="4" w:space="0" w:color="auto"/>
              <w:right w:val="single" w:sz="4" w:space="0" w:color="auto"/>
            </w:tcBorders>
            <w:shd w:val="clear" w:color="auto" w:fill="auto"/>
            <w:vAlign w:val="center"/>
            <w:hideMark/>
          </w:tcPr>
          <w:p w14:paraId="173F337D" w14:textId="77777777" w:rsidR="00E05EAD" w:rsidRPr="003E78DA" w:rsidRDefault="00E05EAD" w:rsidP="00863747">
            <w:pPr>
              <w:rPr>
                <w:sz w:val="16"/>
                <w:szCs w:val="16"/>
              </w:rPr>
            </w:pPr>
            <w:r w:rsidRPr="003E78DA">
              <w:rPr>
                <w:sz w:val="16"/>
                <w:szCs w:val="16"/>
              </w:rPr>
              <w:t>TBILISI MEDIC Ltd</w:t>
            </w:r>
          </w:p>
        </w:tc>
        <w:tc>
          <w:tcPr>
            <w:tcW w:w="1710" w:type="dxa"/>
            <w:tcBorders>
              <w:top w:val="nil"/>
              <w:left w:val="nil"/>
              <w:bottom w:val="single" w:sz="4" w:space="0" w:color="auto"/>
              <w:right w:val="single" w:sz="4" w:space="0" w:color="auto"/>
            </w:tcBorders>
            <w:shd w:val="clear" w:color="auto" w:fill="auto"/>
            <w:vAlign w:val="center"/>
            <w:hideMark/>
          </w:tcPr>
          <w:p w14:paraId="6EA6EF37" w14:textId="77777777" w:rsidR="00E05EAD" w:rsidRPr="003E78DA" w:rsidRDefault="00E05EAD" w:rsidP="00863747">
            <w:pPr>
              <w:rPr>
                <w:color w:val="000000"/>
                <w:sz w:val="16"/>
                <w:szCs w:val="16"/>
              </w:rPr>
            </w:pPr>
            <w:r w:rsidRPr="003E78DA">
              <w:rPr>
                <w:color w:val="000000"/>
                <w:sz w:val="16"/>
                <w:szCs w:val="16"/>
              </w:rPr>
              <w:t>COVID19/G/DC-23</w:t>
            </w:r>
          </w:p>
        </w:tc>
        <w:tc>
          <w:tcPr>
            <w:tcW w:w="1905" w:type="dxa"/>
            <w:tcBorders>
              <w:top w:val="nil"/>
              <w:left w:val="nil"/>
              <w:bottom w:val="single" w:sz="4" w:space="0" w:color="auto"/>
              <w:right w:val="single" w:sz="4" w:space="0" w:color="auto"/>
            </w:tcBorders>
            <w:shd w:val="clear" w:color="000000" w:fill="FFFFFF"/>
            <w:vAlign w:val="center"/>
            <w:hideMark/>
          </w:tcPr>
          <w:p w14:paraId="153402A6" w14:textId="77777777" w:rsidR="00E05EAD" w:rsidRPr="003E78DA" w:rsidRDefault="00E05EAD" w:rsidP="00863747">
            <w:pPr>
              <w:rPr>
                <w:sz w:val="16"/>
                <w:szCs w:val="16"/>
              </w:rPr>
            </w:pPr>
            <w:r w:rsidRPr="003E78DA">
              <w:rPr>
                <w:sz w:val="16"/>
                <w:szCs w:val="16"/>
              </w:rPr>
              <w:t xml:space="preserve"> USD     328,020.00 </w:t>
            </w:r>
          </w:p>
        </w:tc>
        <w:tc>
          <w:tcPr>
            <w:tcW w:w="1785" w:type="dxa"/>
            <w:tcBorders>
              <w:top w:val="nil"/>
              <w:left w:val="nil"/>
              <w:bottom w:val="single" w:sz="4" w:space="0" w:color="auto"/>
              <w:right w:val="single" w:sz="4" w:space="0" w:color="auto"/>
            </w:tcBorders>
            <w:shd w:val="clear" w:color="auto" w:fill="auto"/>
            <w:noWrap/>
            <w:vAlign w:val="bottom"/>
            <w:hideMark/>
          </w:tcPr>
          <w:p w14:paraId="075662EA" w14:textId="77777777" w:rsidR="00E05EAD" w:rsidRPr="003E78DA" w:rsidRDefault="00E05EAD" w:rsidP="00863747">
            <w:pPr>
              <w:rPr>
                <w:color w:val="000000"/>
                <w:sz w:val="16"/>
                <w:szCs w:val="16"/>
              </w:rPr>
            </w:pPr>
            <w:r w:rsidRPr="003E78DA">
              <w:rPr>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81D5EDC" w14:textId="77777777" w:rsidR="00E05EAD" w:rsidRPr="003E78DA" w:rsidRDefault="00E05EAD" w:rsidP="00863747">
            <w:pPr>
              <w:rPr>
                <w:color w:val="000000"/>
                <w:sz w:val="16"/>
                <w:szCs w:val="16"/>
              </w:rPr>
            </w:pPr>
            <w:r w:rsidRPr="003E78DA">
              <w:rPr>
                <w:color w:val="000000"/>
                <w:sz w:val="16"/>
                <w:szCs w:val="16"/>
              </w:rPr>
              <w:t xml:space="preserve"> USD         328,020.00 </w:t>
            </w:r>
          </w:p>
        </w:tc>
      </w:tr>
    </w:tbl>
    <w:p w14:paraId="058959B1" w14:textId="77777777" w:rsidR="00E05EAD" w:rsidRPr="003E78DA" w:rsidRDefault="00E05EAD" w:rsidP="00E05EAD">
      <w:pPr>
        <w:pStyle w:val="Default"/>
        <w:jc w:val="both"/>
      </w:pPr>
    </w:p>
    <w:p w14:paraId="0142850A" w14:textId="77777777" w:rsidR="00E05EAD" w:rsidRPr="008F50D5" w:rsidRDefault="00E05EAD" w:rsidP="00E05EAD">
      <w:pPr>
        <w:pStyle w:val="Default"/>
        <w:jc w:val="both"/>
        <w:rPr>
          <w:sz w:val="22"/>
          <w:szCs w:val="22"/>
        </w:rPr>
      </w:pPr>
      <w:r w:rsidRPr="008F50D5">
        <w:rPr>
          <w:sz w:val="22"/>
          <w:szCs w:val="22"/>
        </w:rPr>
        <w:t xml:space="preserve">No payments has been made from the Designated accounts within the reporting period, all payments were processed from the GoG funds and part of the expenditures have been already reimbursed by the WB and AIIB.  </w:t>
      </w:r>
    </w:p>
    <w:p w14:paraId="6FF68AC6" w14:textId="77777777" w:rsidR="00E05EAD" w:rsidRPr="008F50D5" w:rsidRDefault="00E05EAD" w:rsidP="00E05EAD">
      <w:pPr>
        <w:pStyle w:val="Default"/>
        <w:rPr>
          <w:sz w:val="22"/>
          <w:szCs w:val="22"/>
        </w:rPr>
      </w:pPr>
    </w:p>
    <w:p w14:paraId="6036CC55" w14:textId="77777777" w:rsidR="00E05EAD" w:rsidRPr="008F50D5" w:rsidRDefault="00E05EAD" w:rsidP="00E05EAD">
      <w:pPr>
        <w:pStyle w:val="Default"/>
        <w:jc w:val="both"/>
        <w:rPr>
          <w:sz w:val="22"/>
          <w:szCs w:val="22"/>
        </w:rPr>
      </w:pPr>
      <w:r w:rsidRPr="008F50D5">
        <w:rPr>
          <w:sz w:val="22"/>
          <w:szCs w:val="22"/>
          <w:u w:val="single"/>
        </w:rPr>
        <w:t>Component Two:</w:t>
      </w:r>
      <w:r w:rsidRPr="008F50D5">
        <w:rPr>
          <w:sz w:val="22"/>
          <w:szCs w:val="22"/>
        </w:rPr>
        <w:t xml:space="preserve">  No expenditures under Category 2 was paid or reimbursed within the reporting period.</w:t>
      </w:r>
    </w:p>
    <w:p w14:paraId="3149CEBE" w14:textId="77777777" w:rsidR="00E05EAD" w:rsidRPr="008F50D5" w:rsidRDefault="00E05EAD" w:rsidP="00E05EAD">
      <w:pPr>
        <w:pStyle w:val="Heading2"/>
        <w:numPr>
          <w:ilvl w:val="0"/>
          <w:numId w:val="1"/>
        </w:numPr>
        <w:jc w:val="both"/>
        <w:rPr>
          <w:rFonts w:ascii="Times New Roman" w:hAnsi="Times New Roman" w:cs="Times New Roman"/>
          <w:color w:val="000000"/>
          <w:sz w:val="24"/>
          <w:szCs w:val="24"/>
        </w:rPr>
      </w:pPr>
      <w:bookmarkStart w:id="3" w:name="_Toc15378897"/>
      <w:r w:rsidRPr="008F50D5">
        <w:rPr>
          <w:rFonts w:ascii="Times New Roman" w:hAnsi="Times New Roman" w:cs="Times New Roman"/>
          <w:color w:val="000000"/>
          <w:sz w:val="24"/>
          <w:szCs w:val="24"/>
        </w:rPr>
        <w:t>Status of Audits</w:t>
      </w:r>
      <w:bookmarkEnd w:id="3"/>
    </w:p>
    <w:p w14:paraId="778D1E25" w14:textId="77777777" w:rsidR="00E05EAD" w:rsidRPr="003E78DA" w:rsidRDefault="00E05EAD" w:rsidP="00E05EAD">
      <w:pPr>
        <w:pStyle w:val="Default"/>
      </w:pPr>
      <w:r w:rsidRPr="008F50D5">
        <w:rPr>
          <w:sz w:val="22"/>
          <w:szCs w:val="22"/>
        </w:rPr>
        <w:t>The audit report for FY2020 will be submitted to Donors by June 30,</w:t>
      </w:r>
      <w:r w:rsidRPr="003E78DA">
        <w:t xml:space="preserve"> 2021 </w:t>
      </w:r>
    </w:p>
    <w:p w14:paraId="7BCA6A73" w14:textId="77777777" w:rsidR="00E05EAD" w:rsidRPr="008F50D5" w:rsidRDefault="00E05EAD" w:rsidP="00E05EAD">
      <w:pPr>
        <w:pStyle w:val="Heading2"/>
        <w:numPr>
          <w:ilvl w:val="0"/>
          <w:numId w:val="1"/>
        </w:numPr>
        <w:shd w:val="clear" w:color="auto" w:fill="D5DCE4" w:themeFill="text2" w:themeFillTint="33"/>
        <w:rPr>
          <w:rFonts w:ascii="Times New Roman" w:hAnsi="Times New Roman" w:cs="Times New Roman"/>
          <w:color w:val="000000"/>
        </w:rPr>
      </w:pPr>
      <w:bookmarkStart w:id="4" w:name="_Toc15378898"/>
      <w:r w:rsidRPr="007E4808">
        <w:rPr>
          <w:rFonts w:ascii="Times New Roman" w:hAnsi="Times New Roman" w:cs="Times New Roman"/>
          <w:color w:val="000000"/>
          <w:shd w:val="clear" w:color="auto" w:fill="D5DCE4" w:themeFill="text2" w:themeFillTint="33"/>
        </w:rPr>
        <w:t>Other financial management issues</w:t>
      </w:r>
      <w:bookmarkEnd w:id="4"/>
      <w:r w:rsidRPr="007E4808">
        <w:rPr>
          <w:rFonts w:ascii="Times New Roman" w:hAnsi="Times New Roman" w:cs="Times New Roman"/>
          <w:color w:val="000000"/>
          <w:shd w:val="clear" w:color="auto" w:fill="D5DCE4" w:themeFill="text2" w:themeFillTint="33"/>
        </w:rPr>
        <w:t xml:space="preserve"> and next steps till the end of 2020:</w:t>
      </w:r>
    </w:p>
    <w:p w14:paraId="1F62A51B" w14:textId="77777777" w:rsidR="00E05EAD" w:rsidRPr="003E78DA" w:rsidRDefault="00E05EAD" w:rsidP="00E05EAD">
      <w:pPr>
        <w:pStyle w:val="Default"/>
        <w:rPr>
          <w:b/>
        </w:rPr>
      </w:pPr>
    </w:p>
    <w:p w14:paraId="2664C2DE" w14:textId="77777777" w:rsidR="00E05EAD" w:rsidRPr="003E78DA" w:rsidRDefault="00E05EAD" w:rsidP="00E05EAD">
      <w:pPr>
        <w:pStyle w:val="ListParagraph"/>
        <w:numPr>
          <w:ilvl w:val="0"/>
          <w:numId w:val="11"/>
        </w:numPr>
        <w:rPr>
          <w:rFonts w:ascii="Times New Roman" w:hAnsi="Times New Roman" w:cs="Times New Roman"/>
        </w:rPr>
      </w:pPr>
      <w:r w:rsidRPr="003E78DA">
        <w:rPr>
          <w:rFonts w:ascii="Times New Roman" w:hAnsi="Times New Roman" w:cs="Times New Roman"/>
        </w:rPr>
        <w:t xml:space="preserve">Completion revision of the documents under Category 2: </w:t>
      </w:r>
    </w:p>
    <w:p w14:paraId="0294921F" w14:textId="77777777" w:rsidR="00E05EAD" w:rsidRPr="003E78DA" w:rsidRDefault="00E05EAD" w:rsidP="00E05EAD">
      <w:pPr>
        <w:pStyle w:val="ListParagraph"/>
        <w:ind w:left="180"/>
        <w:rPr>
          <w:rFonts w:ascii="Times New Roman" w:hAnsi="Times New Roman" w:cs="Times New Roman"/>
          <w:i/>
          <w:sz w:val="20"/>
          <w:szCs w:val="20"/>
        </w:rPr>
      </w:pPr>
      <w:r w:rsidRPr="003E78DA">
        <w:rPr>
          <w:rFonts w:ascii="Times New Roman" w:hAnsi="Times New Roman" w:cs="Times New Roman"/>
          <w:i/>
          <w:sz w:val="20"/>
          <w:szCs w:val="20"/>
        </w:rPr>
        <w:t>Compensation package</w:t>
      </w:r>
      <w:r>
        <w:rPr>
          <w:rFonts w:ascii="Times New Roman" w:hAnsi="Times New Roman" w:cs="Times New Roman"/>
          <w:i/>
          <w:sz w:val="20"/>
          <w:szCs w:val="20"/>
        </w:rPr>
        <w:t xml:space="preserve"> one, </w:t>
      </w:r>
      <w:r w:rsidRPr="003E78DA">
        <w:rPr>
          <w:rFonts w:ascii="Times New Roman" w:hAnsi="Times New Roman" w:cs="Times New Roman"/>
          <w:i/>
          <w:sz w:val="20"/>
          <w:szCs w:val="20"/>
        </w:rPr>
        <w:t>reimbursement</w:t>
      </w:r>
      <w:r>
        <w:rPr>
          <w:rFonts w:ascii="Times New Roman" w:hAnsi="Times New Roman" w:cs="Times New Roman"/>
          <w:i/>
          <w:sz w:val="20"/>
          <w:szCs w:val="20"/>
        </w:rPr>
        <w:t xml:space="preserve"> of pilot disbursements</w:t>
      </w:r>
      <w:r w:rsidRPr="003E78DA">
        <w:rPr>
          <w:rFonts w:ascii="Times New Roman" w:hAnsi="Times New Roman" w:cs="Times New Roman"/>
          <w:i/>
          <w:sz w:val="20"/>
          <w:szCs w:val="20"/>
        </w:rPr>
        <w:t xml:space="preserve">: SSA – 10 mln GEL; SESA – 20 mln GEL  - by October </w:t>
      </w:r>
      <w:r>
        <w:rPr>
          <w:rFonts w:ascii="Times New Roman" w:hAnsi="Times New Roman" w:cs="Times New Roman"/>
          <w:i/>
          <w:sz w:val="20"/>
          <w:szCs w:val="20"/>
        </w:rPr>
        <w:t>30, 2020</w:t>
      </w:r>
    </w:p>
    <w:p w14:paraId="18B67014" w14:textId="77777777" w:rsidR="00E05EAD" w:rsidRDefault="00E05EAD" w:rsidP="00E05EAD">
      <w:pPr>
        <w:pStyle w:val="ListParagraph"/>
        <w:ind w:left="142" w:hanging="142"/>
        <w:rPr>
          <w:rFonts w:ascii="Times New Roman" w:hAnsi="Times New Roman" w:cs="Times New Roman"/>
          <w:i/>
          <w:sz w:val="20"/>
          <w:szCs w:val="20"/>
        </w:rPr>
      </w:pPr>
      <w:r>
        <w:rPr>
          <w:rFonts w:ascii="Times New Roman" w:hAnsi="Times New Roman" w:cs="Times New Roman"/>
        </w:rPr>
        <w:t xml:space="preserve">   </w:t>
      </w:r>
      <w:r w:rsidRPr="00CB0212">
        <w:rPr>
          <w:rFonts w:ascii="Times New Roman" w:hAnsi="Times New Roman" w:cs="Times New Roman"/>
          <w:i/>
          <w:sz w:val="20"/>
          <w:szCs w:val="20"/>
        </w:rPr>
        <w:t>Compensation package two (Revision of the document</w:t>
      </w:r>
      <w:r>
        <w:rPr>
          <w:rFonts w:ascii="Times New Roman" w:hAnsi="Times New Roman" w:cs="Times New Roman"/>
          <w:i/>
          <w:sz w:val="20"/>
          <w:szCs w:val="20"/>
        </w:rPr>
        <w:t>s</w:t>
      </w:r>
      <w:r w:rsidRPr="00CB0212">
        <w:rPr>
          <w:rFonts w:ascii="Times New Roman" w:hAnsi="Times New Roman" w:cs="Times New Roman"/>
          <w:i/>
          <w:sz w:val="20"/>
          <w:szCs w:val="20"/>
        </w:rPr>
        <w:t xml:space="preserve">, WB clearance, Reimbursement of the remaining </w:t>
      </w:r>
      <w:r>
        <w:rPr>
          <w:rFonts w:ascii="Times New Roman" w:hAnsi="Times New Roman" w:cs="Times New Roman"/>
          <w:i/>
          <w:sz w:val="20"/>
          <w:szCs w:val="20"/>
        </w:rPr>
        <w:t>expenditures</w:t>
      </w:r>
      <w:r w:rsidRPr="00CB0212">
        <w:rPr>
          <w:rFonts w:ascii="Times New Roman" w:hAnsi="Times New Roman" w:cs="Times New Roman"/>
          <w:i/>
          <w:sz w:val="20"/>
          <w:szCs w:val="20"/>
        </w:rPr>
        <w:t xml:space="preserve"> under Category) – by November 15-30, 2020</w:t>
      </w:r>
      <w:r>
        <w:rPr>
          <w:rFonts w:ascii="Times New Roman" w:hAnsi="Times New Roman" w:cs="Times New Roman"/>
          <w:i/>
          <w:sz w:val="20"/>
          <w:szCs w:val="20"/>
        </w:rPr>
        <w:t xml:space="preserve">. </w:t>
      </w:r>
    </w:p>
    <w:p w14:paraId="29F66751" w14:textId="77777777" w:rsidR="00E05EAD" w:rsidRDefault="00E05EAD" w:rsidP="00E05EAD">
      <w:pPr>
        <w:pStyle w:val="ListParagraph"/>
        <w:ind w:left="284" w:hanging="142"/>
        <w:rPr>
          <w:rFonts w:ascii="Times New Roman" w:hAnsi="Times New Roman" w:cs="Times New Roman"/>
          <w:i/>
          <w:sz w:val="20"/>
          <w:szCs w:val="20"/>
        </w:rPr>
      </w:pPr>
      <w:r>
        <w:rPr>
          <w:rFonts w:ascii="Times New Roman" w:hAnsi="Times New Roman" w:cs="Times New Roman"/>
          <w:i/>
          <w:sz w:val="20"/>
          <w:szCs w:val="20"/>
        </w:rPr>
        <w:t xml:space="preserve">Note: first and second package in total will be approximately 90% of the eligible social program costs. In November and December number of beneficiaries are decreasing and will be reimbursed on monthly basis. </w:t>
      </w:r>
    </w:p>
    <w:p w14:paraId="6CE653CF" w14:textId="77777777" w:rsidR="00E05EAD" w:rsidRPr="003E78DA" w:rsidRDefault="00E05EAD" w:rsidP="00E05EAD">
      <w:pPr>
        <w:pStyle w:val="ListParagraph"/>
        <w:ind w:left="142" w:hanging="142"/>
        <w:rPr>
          <w:rFonts w:ascii="Times New Roman" w:hAnsi="Times New Roman" w:cs="Times New Roman"/>
          <w:i/>
          <w:sz w:val="20"/>
          <w:szCs w:val="20"/>
        </w:rPr>
      </w:pPr>
      <w:r>
        <w:rPr>
          <w:rFonts w:ascii="Times New Roman" w:hAnsi="Times New Roman" w:cs="Times New Roman"/>
          <w:i/>
          <w:sz w:val="20"/>
          <w:szCs w:val="20"/>
        </w:rPr>
        <w:t xml:space="preserve">   Compensation package three – End of November and December, 2020 </w:t>
      </w:r>
    </w:p>
    <w:p w14:paraId="5B2A0DAE" w14:textId="77777777" w:rsidR="00E05EAD" w:rsidRPr="003E78DA" w:rsidRDefault="00E05EAD" w:rsidP="00E05EAD">
      <w:pPr>
        <w:pStyle w:val="ListParagraph"/>
        <w:ind w:left="0"/>
        <w:rPr>
          <w:rFonts w:ascii="Times New Roman" w:hAnsi="Times New Roman" w:cs="Times New Roman"/>
          <w:i/>
          <w:sz w:val="20"/>
          <w:szCs w:val="20"/>
        </w:rPr>
      </w:pPr>
      <w:r>
        <w:rPr>
          <w:rFonts w:ascii="Times New Roman" w:hAnsi="Times New Roman" w:cs="Times New Roman"/>
        </w:rPr>
        <w:t xml:space="preserve">-      </w:t>
      </w:r>
      <w:r w:rsidRPr="003E78DA">
        <w:rPr>
          <w:rFonts w:ascii="Times New Roman" w:hAnsi="Times New Roman" w:cs="Times New Roman"/>
        </w:rPr>
        <w:t xml:space="preserve">Submission </w:t>
      </w:r>
      <w:r>
        <w:rPr>
          <w:rFonts w:ascii="Times New Roman" w:hAnsi="Times New Roman" w:cs="Times New Roman"/>
        </w:rPr>
        <w:t xml:space="preserve">of the </w:t>
      </w:r>
      <w:r w:rsidRPr="003E78DA">
        <w:rPr>
          <w:rFonts w:ascii="Times New Roman" w:hAnsi="Times New Roman" w:cs="Times New Roman"/>
        </w:rPr>
        <w:t xml:space="preserve">reimbursement </w:t>
      </w:r>
      <w:r>
        <w:rPr>
          <w:rFonts w:ascii="Times New Roman" w:hAnsi="Times New Roman" w:cs="Times New Roman"/>
        </w:rPr>
        <w:t xml:space="preserve">type withdrawal application </w:t>
      </w:r>
      <w:r w:rsidRPr="003E78DA">
        <w:rPr>
          <w:rFonts w:ascii="Times New Roman" w:hAnsi="Times New Roman" w:cs="Times New Roman"/>
        </w:rPr>
        <w:t>of t</w:t>
      </w:r>
      <w:r>
        <w:rPr>
          <w:rFonts w:ascii="Times New Roman" w:hAnsi="Times New Roman" w:cs="Times New Roman"/>
        </w:rPr>
        <w:t xml:space="preserve">he expenditures under Category 1 with the </w:t>
      </w:r>
      <w:r w:rsidRPr="003E78DA">
        <w:rPr>
          <w:rFonts w:ascii="Times New Roman" w:hAnsi="Times New Roman" w:cs="Times New Roman"/>
        </w:rPr>
        <w:t>amount 3 mln USD (45% - WB; 55% - AIIB) – November 20, 20</w:t>
      </w:r>
      <w:r>
        <w:rPr>
          <w:rFonts w:ascii="Times New Roman" w:hAnsi="Times New Roman" w:cs="Times New Roman"/>
        </w:rPr>
        <w:t>20</w:t>
      </w:r>
    </w:p>
    <w:p w14:paraId="775BB22F" w14:textId="77777777" w:rsidR="00E05EAD" w:rsidRPr="003E78DA" w:rsidRDefault="00E05EAD" w:rsidP="00E05EAD">
      <w:pPr>
        <w:rPr>
          <w:i/>
          <w:sz w:val="20"/>
          <w:szCs w:val="20"/>
        </w:rPr>
      </w:pPr>
    </w:p>
    <w:p w14:paraId="23DE6417" w14:textId="4FDEF7C1" w:rsidR="00E05EAD" w:rsidRPr="003B03F2" w:rsidRDefault="003B03F2" w:rsidP="003B03F2">
      <w:pPr>
        <w:pStyle w:val="ListParagraph"/>
        <w:numPr>
          <w:ilvl w:val="0"/>
          <w:numId w:val="11"/>
        </w:numPr>
        <w:rPr>
          <w:rFonts w:ascii="Times New Roman" w:hAnsi="Times New Roman" w:cs="Times New Roman"/>
        </w:rPr>
      </w:pPr>
      <w:r w:rsidRPr="003B03F2">
        <w:rPr>
          <w:rFonts w:ascii="Times New Roman" w:hAnsi="Times New Roman" w:cs="Times New Roman"/>
        </w:rPr>
        <w:t xml:space="preserve">Availability of funds under the Project </w:t>
      </w:r>
      <w:r w:rsidR="00414103">
        <w:rPr>
          <w:rFonts w:ascii="Times New Roman" w:hAnsi="Times New Roman" w:cs="Times New Roman"/>
        </w:rPr>
        <w:t>O</w:t>
      </w:r>
      <w:r w:rsidRPr="003B03F2">
        <w:rPr>
          <w:rFonts w:ascii="Times New Roman" w:hAnsi="Times New Roman" w:cs="Times New Roman"/>
        </w:rPr>
        <w:t xml:space="preserve">peration </w:t>
      </w:r>
      <w:r w:rsidR="00414103">
        <w:rPr>
          <w:rFonts w:ascii="Times New Roman" w:hAnsi="Times New Roman" w:cs="Times New Roman"/>
        </w:rPr>
        <w:t>C</w:t>
      </w:r>
      <w:r w:rsidRPr="003B03F2">
        <w:rPr>
          <w:rFonts w:ascii="Times New Roman" w:hAnsi="Times New Roman" w:cs="Times New Roman"/>
        </w:rPr>
        <w:t>ost</w:t>
      </w:r>
      <w:r>
        <w:rPr>
          <w:rFonts w:ascii="Times New Roman" w:hAnsi="Times New Roman" w:cs="Times New Roman"/>
        </w:rPr>
        <w:t>s</w:t>
      </w:r>
      <w:r w:rsidRPr="003B03F2">
        <w:rPr>
          <w:rFonts w:ascii="Times New Roman" w:hAnsi="Times New Roman" w:cs="Times New Roman"/>
        </w:rPr>
        <w:t xml:space="preserve"> will be </w:t>
      </w:r>
      <w:r>
        <w:rPr>
          <w:rFonts w:ascii="Times New Roman" w:hAnsi="Times New Roman" w:cs="Times New Roman"/>
        </w:rPr>
        <w:t xml:space="preserve">requested, for the aim to improve project management and monitoring. </w:t>
      </w:r>
    </w:p>
    <w:p w14:paraId="25B291E3" w14:textId="77777777" w:rsidR="00E05EAD" w:rsidRPr="003E78DA" w:rsidRDefault="00E05EAD" w:rsidP="00E05EAD">
      <w:pPr>
        <w:rPr>
          <w:i/>
          <w:sz w:val="20"/>
          <w:szCs w:val="20"/>
        </w:rPr>
      </w:pPr>
    </w:p>
    <w:p w14:paraId="4E936889" w14:textId="77777777" w:rsidR="00E05EAD" w:rsidRPr="003E78DA" w:rsidRDefault="00E05EAD" w:rsidP="00E05EAD">
      <w:pPr>
        <w:rPr>
          <w:i/>
          <w:sz w:val="20"/>
          <w:szCs w:val="20"/>
        </w:rPr>
      </w:pPr>
    </w:p>
    <w:p w14:paraId="081E3D05" w14:textId="77777777" w:rsidR="00E05EAD" w:rsidRPr="003E78DA" w:rsidRDefault="00E05EAD" w:rsidP="00E05EAD">
      <w:pPr>
        <w:rPr>
          <w:i/>
          <w:sz w:val="20"/>
          <w:szCs w:val="20"/>
        </w:rPr>
      </w:pPr>
    </w:p>
    <w:p w14:paraId="0B1795DA" w14:textId="2622421C" w:rsidR="00E05EAD" w:rsidRDefault="00E05EAD" w:rsidP="00E05EAD">
      <w:pPr>
        <w:rPr>
          <w:i/>
          <w:sz w:val="20"/>
          <w:szCs w:val="20"/>
        </w:rPr>
      </w:pPr>
    </w:p>
    <w:p w14:paraId="0B4EFBC0" w14:textId="701CA47A" w:rsidR="001861D0" w:rsidRDefault="001861D0" w:rsidP="00E05EAD">
      <w:pPr>
        <w:rPr>
          <w:i/>
          <w:sz w:val="20"/>
          <w:szCs w:val="20"/>
        </w:rPr>
      </w:pPr>
    </w:p>
    <w:p w14:paraId="15DED136" w14:textId="200CC5E2" w:rsidR="001861D0" w:rsidRDefault="001861D0" w:rsidP="00E05EAD">
      <w:pPr>
        <w:rPr>
          <w:i/>
          <w:sz w:val="20"/>
          <w:szCs w:val="20"/>
        </w:rPr>
      </w:pPr>
    </w:p>
    <w:p w14:paraId="25102A99" w14:textId="783EEB99" w:rsidR="001861D0" w:rsidRDefault="001861D0" w:rsidP="00E05EAD">
      <w:pPr>
        <w:rPr>
          <w:i/>
          <w:sz w:val="20"/>
          <w:szCs w:val="20"/>
        </w:rPr>
      </w:pPr>
    </w:p>
    <w:p w14:paraId="20E13961" w14:textId="7B630E2F" w:rsidR="001861D0" w:rsidRDefault="001861D0" w:rsidP="00E05EAD">
      <w:pPr>
        <w:rPr>
          <w:i/>
          <w:sz w:val="20"/>
          <w:szCs w:val="20"/>
        </w:rPr>
      </w:pPr>
    </w:p>
    <w:p w14:paraId="22241A03" w14:textId="5E069F28" w:rsidR="001861D0" w:rsidRDefault="001861D0" w:rsidP="00E05EAD">
      <w:pPr>
        <w:rPr>
          <w:i/>
          <w:sz w:val="20"/>
          <w:szCs w:val="20"/>
        </w:rPr>
      </w:pPr>
    </w:p>
    <w:p w14:paraId="3F14B8F8" w14:textId="1CD217C9" w:rsidR="001861D0" w:rsidRDefault="001861D0" w:rsidP="00E05EAD">
      <w:pPr>
        <w:rPr>
          <w:i/>
          <w:sz w:val="20"/>
          <w:szCs w:val="20"/>
        </w:rPr>
      </w:pPr>
    </w:p>
    <w:p w14:paraId="42E732BE" w14:textId="5DAC5A4D" w:rsidR="0094386F" w:rsidRDefault="0094386F" w:rsidP="00E05EAD">
      <w:pPr>
        <w:rPr>
          <w:i/>
          <w:sz w:val="20"/>
          <w:szCs w:val="20"/>
        </w:rPr>
      </w:pPr>
    </w:p>
    <w:p w14:paraId="1734BD76" w14:textId="71CB8AF4" w:rsidR="003D2718" w:rsidRDefault="003D2718" w:rsidP="00E05EAD">
      <w:pPr>
        <w:rPr>
          <w:i/>
          <w:sz w:val="20"/>
          <w:szCs w:val="20"/>
        </w:rPr>
      </w:pPr>
    </w:p>
    <w:p w14:paraId="477AF700" w14:textId="39A96B31" w:rsidR="003D2718" w:rsidRDefault="003D2718" w:rsidP="00E05EAD">
      <w:pPr>
        <w:rPr>
          <w:i/>
          <w:sz w:val="20"/>
          <w:szCs w:val="20"/>
        </w:rPr>
      </w:pPr>
    </w:p>
    <w:p w14:paraId="338205DA" w14:textId="77777777" w:rsidR="003D2718" w:rsidRDefault="003D2718" w:rsidP="00E05EAD">
      <w:pPr>
        <w:rPr>
          <w:i/>
          <w:sz w:val="20"/>
          <w:szCs w:val="20"/>
        </w:rPr>
      </w:pPr>
    </w:p>
    <w:p w14:paraId="6FA1215C" w14:textId="60ADF880" w:rsidR="0094386F" w:rsidRDefault="0094386F" w:rsidP="00E05EAD">
      <w:pPr>
        <w:rPr>
          <w:i/>
          <w:sz w:val="20"/>
          <w:szCs w:val="20"/>
        </w:rPr>
      </w:pPr>
    </w:p>
    <w:p w14:paraId="0D23438F" w14:textId="19B43388" w:rsidR="0094386F" w:rsidRPr="003D2718" w:rsidRDefault="0094386F" w:rsidP="00E05EAD">
      <w:pPr>
        <w:rPr>
          <w:rFonts w:eastAsiaTheme="minorHAnsi"/>
          <w:color w:val="000000"/>
        </w:rPr>
      </w:pPr>
    </w:p>
    <w:p w14:paraId="3129AB3E" w14:textId="55C06C41" w:rsidR="0094386F" w:rsidRPr="003D2718" w:rsidRDefault="003D2718" w:rsidP="003D2718">
      <w:pPr>
        <w:shd w:val="clear" w:color="auto" w:fill="D5DCE4" w:themeFill="text2" w:themeFillTint="33"/>
        <w:rPr>
          <w:rFonts w:eastAsiaTheme="minorHAnsi"/>
          <w:color w:val="000000"/>
        </w:rPr>
      </w:pPr>
      <w:r w:rsidRPr="003D2718">
        <w:rPr>
          <w:rFonts w:eastAsiaTheme="minorHAnsi"/>
          <w:color w:val="000000"/>
        </w:rPr>
        <w:t>EN</w:t>
      </w:r>
      <w:r>
        <w:rPr>
          <w:rFonts w:eastAsiaTheme="minorHAnsi"/>
          <w:color w:val="000000"/>
        </w:rPr>
        <w:t>VIRONMENT AND SOCIAL MANAGEMENT</w:t>
      </w:r>
    </w:p>
    <w:p w14:paraId="2F407E64" w14:textId="77777777" w:rsidR="0094386F" w:rsidRDefault="0094386F" w:rsidP="00E05EAD">
      <w:pPr>
        <w:rPr>
          <w:i/>
          <w:sz w:val="20"/>
          <w:szCs w:val="20"/>
        </w:rPr>
      </w:pPr>
    </w:p>
    <w:p w14:paraId="013E1048" w14:textId="45033C8C" w:rsidR="001861D0" w:rsidRDefault="001861D0" w:rsidP="00E05EAD">
      <w:pPr>
        <w:rPr>
          <w:i/>
          <w:sz w:val="20"/>
          <w:szCs w:val="20"/>
        </w:rPr>
      </w:pPr>
    </w:p>
    <w:p w14:paraId="6A649B78" w14:textId="56A34FCC" w:rsidR="00582670" w:rsidRPr="00582670" w:rsidRDefault="00506B54" w:rsidP="00582670">
      <w:pPr>
        <w:jc w:val="both"/>
        <w:rPr>
          <w:sz w:val="22"/>
          <w:szCs w:val="22"/>
        </w:rPr>
      </w:pPr>
      <w:r w:rsidRPr="00582670">
        <w:rPr>
          <w:sz w:val="22"/>
          <w:szCs w:val="22"/>
          <w:u w:val="single"/>
        </w:rPr>
        <w:t>ESMF</w:t>
      </w:r>
      <w:r w:rsidR="00582670">
        <w:rPr>
          <w:sz w:val="22"/>
          <w:szCs w:val="22"/>
        </w:rPr>
        <w:t xml:space="preserve"> </w:t>
      </w:r>
      <w:r>
        <w:rPr>
          <w:sz w:val="22"/>
          <w:szCs w:val="22"/>
        </w:rPr>
        <w:t xml:space="preserve">- </w:t>
      </w:r>
      <w:r w:rsidRPr="00F21FCF">
        <w:rPr>
          <w:sz w:val="22"/>
          <w:szCs w:val="22"/>
        </w:rPr>
        <w:t>Elaboration</w:t>
      </w:r>
      <w:r w:rsidR="00F21FCF" w:rsidRPr="00F21FCF">
        <w:rPr>
          <w:sz w:val="22"/>
          <w:szCs w:val="22"/>
        </w:rPr>
        <w:t xml:space="preserve"> of ESMF went through a long process and procedures including communication with government authorities, sourcing and processing the</w:t>
      </w:r>
      <w:r w:rsidR="00582670">
        <w:rPr>
          <w:sz w:val="22"/>
          <w:szCs w:val="22"/>
        </w:rPr>
        <w:t xml:space="preserve"> data. </w:t>
      </w:r>
      <w:r w:rsidR="00582670" w:rsidRPr="00582670">
        <w:rPr>
          <w:sz w:val="22"/>
          <w:szCs w:val="22"/>
        </w:rPr>
        <w:t>The working  process included review and analysis of National and WB legal requirements and developing of relevant procedures for project activities to ensure compliance with both requirements, national and WB ESF and other relevant</w:t>
      </w:r>
      <w:r w:rsidR="00582670">
        <w:rPr>
          <w:sz w:val="22"/>
          <w:szCs w:val="22"/>
        </w:rPr>
        <w:t xml:space="preserve"> guidelines and</w:t>
      </w:r>
      <w:r w:rsidR="00582670" w:rsidRPr="00582670">
        <w:rPr>
          <w:sz w:val="22"/>
          <w:szCs w:val="22"/>
        </w:rPr>
        <w:t xml:space="preserve"> best practices; planning and conducting of public consultation meetings, and several updates of the document. </w:t>
      </w:r>
    </w:p>
    <w:p w14:paraId="1473CF57" w14:textId="77777777" w:rsidR="00582670" w:rsidRDefault="00582670" w:rsidP="00582670">
      <w:pPr>
        <w:jc w:val="both"/>
        <w:rPr>
          <w:sz w:val="22"/>
          <w:szCs w:val="22"/>
        </w:rPr>
      </w:pPr>
      <w:r w:rsidRPr="00582670">
        <w:rPr>
          <w:sz w:val="22"/>
          <w:szCs w:val="22"/>
        </w:rPr>
        <w:t xml:space="preserve">The official online public consultation meeting on ESMF was held on Aug 10, 2020. </w:t>
      </w:r>
    </w:p>
    <w:p w14:paraId="439E021E" w14:textId="77777777" w:rsidR="00582670" w:rsidRDefault="00582670" w:rsidP="00582670">
      <w:pPr>
        <w:jc w:val="both"/>
        <w:rPr>
          <w:sz w:val="22"/>
          <w:szCs w:val="22"/>
        </w:rPr>
      </w:pPr>
    </w:p>
    <w:p w14:paraId="72AB953C" w14:textId="77777777" w:rsidR="00582670" w:rsidRDefault="00582670" w:rsidP="00582670">
      <w:pPr>
        <w:jc w:val="both"/>
        <w:rPr>
          <w:sz w:val="22"/>
          <w:szCs w:val="22"/>
        </w:rPr>
      </w:pPr>
      <w:r>
        <w:rPr>
          <w:sz w:val="22"/>
          <w:szCs w:val="22"/>
        </w:rPr>
        <w:t>Following with the</w:t>
      </w:r>
      <w:r w:rsidRPr="00582670">
        <w:rPr>
          <w:sz w:val="22"/>
          <w:szCs w:val="22"/>
        </w:rPr>
        <w:t xml:space="preserve"> agreement with </w:t>
      </w:r>
      <w:r>
        <w:rPr>
          <w:sz w:val="22"/>
          <w:szCs w:val="22"/>
        </w:rPr>
        <w:t xml:space="preserve">the </w:t>
      </w:r>
      <w:r w:rsidRPr="00582670">
        <w:rPr>
          <w:sz w:val="22"/>
          <w:szCs w:val="22"/>
        </w:rPr>
        <w:t xml:space="preserve">WB, the ESMF both in English and </w:t>
      </w:r>
      <w:r w:rsidRPr="00582670">
        <w:rPr>
          <w:sz w:val="22"/>
          <w:szCs w:val="22"/>
        </w:rPr>
        <w:t>Georgian</w:t>
      </w:r>
      <w:r>
        <w:rPr>
          <w:sz w:val="22"/>
          <w:szCs w:val="22"/>
        </w:rPr>
        <w:t xml:space="preserve"> </w:t>
      </w:r>
      <w:r w:rsidRPr="00582670">
        <w:rPr>
          <w:sz w:val="22"/>
          <w:szCs w:val="22"/>
        </w:rPr>
        <w:t>was</w:t>
      </w:r>
      <w:r w:rsidRPr="00582670">
        <w:rPr>
          <w:sz w:val="22"/>
          <w:szCs w:val="22"/>
        </w:rPr>
        <w:t xml:space="preserve"> publicly available on MoILHSA web page for 10 days. The information on planned public consultation meeting was announced on MoILHSA Facebook official webpage. The documents have also been officially submitted to the different stakeholders involved in project implementation and their feedback received and incorporated in final draft of ESMF. </w:t>
      </w:r>
    </w:p>
    <w:p w14:paraId="660D6937" w14:textId="77777777" w:rsidR="00582670" w:rsidRDefault="00582670" w:rsidP="00582670">
      <w:pPr>
        <w:jc w:val="both"/>
        <w:rPr>
          <w:sz w:val="22"/>
          <w:szCs w:val="22"/>
        </w:rPr>
      </w:pPr>
    </w:p>
    <w:p w14:paraId="30AD49D3" w14:textId="660D5D5A" w:rsidR="00582670" w:rsidRDefault="00582670" w:rsidP="00582670">
      <w:pPr>
        <w:jc w:val="both"/>
        <w:rPr>
          <w:sz w:val="22"/>
          <w:szCs w:val="22"/>
        </w:rPr>
      </w:pPr>
      <w:r>
        <w:rPr>
          <w:sz w:val="22"/>
          <w:szCs w:val="22"/>
        </w:rPr>
        <w:t xml:space="preserve">The </w:t>
      </w:r>
      <w:r w:rsidRPr="00582670">
        <w:rPr>
          <w:sz w:val="22"/>
          <w:szCs w:val="22"/>
        </w:rPr>
        <w:t xml:space="preserve">Final Draft of ESMF is submitted to </w:t>
      </w:r>
      <w:r>
        <w:rPr>
          <w:sz w:val="22"/>
          <w:szCs w:val="22"/>
        </w:rPr>
        <w:t xml:space="preserve">the WB for approval. </w:t>
      </w:r>
    </w:p>
    <w:p w14:paraId="3ECAB2C7" w14:textId="77777777" w:rsidR="00582670" w:rsidRPr="00582670" w:rsidRDefault="00582670" w:rsidP="00582670">
      <w:pPr>
        <w:jc w:val="both"/>
        <w:rPr>
          <w:sz w:val="22"/>
          <w:szCs w:val="22"/>
        </w:rPr>
      </w:pPr>
    </w:p>
    <w:p w14:paraId="02F5E777" w14:textId="7AC75BBD" w:rsidR="00582670" w:rsidRDefault="00582670" w:rsidP="00582670">
      <w:pPr>
        <w:jc w:val="both"/>
        <w:rPr>
          <w:sz w:val="22"/>
          <w:szCs w:val="22"/>
        </w:rPr>
      </w:pPr>
      <w:r w:rsidRPr="00582670">
        <w:rPr>
          <w:sz w:val="22"/>
          <w:szCs w:val="22"/>
          <w:u w:val="single"/>
        </w:rPr>
        <w:t>SEP</w:t>
      </w:r>
      <w:r>
        <w:rPr>
          <w:sz w:val="22"/>
          <w:szCs w:val="22"/>
        </w:rPr>
        <w:t xml:space="preserve"> - </w:t>
      </w:r>
      <w:r w:rsidRPr="00582670">
        <w:rPr>
          <w:sz w:val="22"/>
          <w:szCs w:val="22"/>
        </w:rPr>
        <w:t xml:space="preserve">During the reporting period </w:t>
      </w:r>
      <w:r>
        <w:rPr>
          <w:sz w:val="22"/>
          <w:szCs w:val="22"/>
        </w:rPr>
        <w:t>the i</w:t>
      </w:r>
      <w:r w:rsidRPr="00582670">
        <w:rPr>
          <w:sz w:val="22"/>
          <w:szCs w:val="22"/>
        </w:rPr>
        <w:t>nitial SEP</w:t>
      </w:r>
      <w:r>
        <w:rPr>
          <w:sz w:val="22"/>
          <w:szCs w:val="22"/>
        </w:rPr>
        <w:t xml:space="preserve"> has been</w:t>
      </w:r>
      <w:r w:rsidRPr="00582670">
        <w:rPr>
          <w:sz w:val="22"/>
          <w:szCs w:val="22"/>
        </w:rPr>
        <w:t xml:space="preserve"> reviewed and updated. As Initial SEP was develop</w:t>
      </w:r>
      <w:r>
        <w:rPr>
          <w:sz w:val="22"/>
          <w:szCs w:val="22"/>
        </w:rPr>
        <w:t>ed</w:t>
      </w:r>
      <w:r w:rsidRPr="00582670">
        <w:rPr>
          <w:sz w:val="22"/>
          <w:szCs w:val="22"/>
        </w:rPr>
        <w:t xml:space="preserve"> at </w:t>
      </w:r>
      <w:r>
        <w:rPr>
          <w:sz w:val="22"/>
          <w:szCs w:val="22"/>
        </w:rPr>
        <w:t xml:space="preserve">a </w:t>
      </w:r>
      <w:r w:rsidRPr="00582670">
        <w:rPr>
          <w:sz w:val="22"/>
          <w:szCs w:val="22"/>
        </w:rPr>
        <w:t>very</w:t>
      </w:r>
      <w:r>
        <w:rPr>
          <w:sz w:val="22"/>
          <w:szCs w:val="22"/>
        </w:rPr>
        <w:t xml:space="preserve"> early phase of the Project design, </w:t>
      </w:r>
      <w:r w:rsidRPr="00582670">
        <w:rPr>
          <w:sz w:val="22"/>
          <w:szCs w:val="22"/>
        </w:rPr>
        <w:t xml:space="preserve">the working process included review and analysis of </w:t>
      </w:r>
      <w:r w:rsidR="003B03F2">
        <w:rPr>
          <w:sz w:val="22"/>
          <w:szCs w:val="22"/>
        </w:rPr>
        <w:t xml:space="preserve">the </w:t>
      </w:r>
      <w:r w:rsidRPr="00582670">
        <w:rPr>
          <w:sz w:val="22"/>
          <w:szCs w:val="22"/>
        </w:rPr>
        <w:t>National and</w:t>
      </w:r>
      <w:r w:rsidR="003B03F2">
        <w:rPr>
          <w:sz w:val="22"/>
          <w:szCs w:val="22"/>
        </w:rPr>
        <w:t xml:space="preserve"> WB legal requirements, suggested </w:t>
      </w:r>
      <w:r w:rsidR="003B03F2" w:rsidRPr="00582670">
        <w:rPr>
          <w:sz w:val="22"/>
          <w:szCs w:val="22"/>
        </w:rPr>
        <w:t>mechanisms</w:t>
      </w:r>
      <w:r w:rsidRPr="00582670">
        <w:rPr>
          <w:sz w:val="22"/>
          <w:szCs w:val="22"/>
        </w:rPr>
        <w:t xml:space="preserve"> for stakeholders engagement in the course of project implementation, consultations with </w:t>
      </w:r>
      <w:r w:rsidR="003B03F2">
        <w:rPr>
          <w:sz w:val="22"/>
          <w:szCs w:val="22"/>
        </w:rPr>
        <w:t xml:space="preserve">the </w:t>
      </w:r>
      <w:r w:rsidRPr="00582670">
        <w:rPr>
          <w:sz w:val="22"/>
          <w:szCs w:val="22"/>
        </w:rPr>
        <w:t xml:space="preserve">MoILHSA entities and stakeholders involved in the project, updating of information on project stakeholders and mechanisms for submitting and resolution of the grievances. Final draft of SEP was prepared and cleared by </w:t>
      </w:r>
      <w:r w:rsidR="003B03F2">
        <w:rPr>
          <w:sz w:val="22"/>
          <w:szCs w:val="22"/>
        </w:rPr>
        <w:t xml:space="preserve">the </w:t>
      </w:r>
      <w:r w:rsidRPr="00582670">
        <w:rPr>
          <w:sz w:val="22"/>
          <w:szCs w:val="22"/>
        </w:rPr>
        <w:t xml:space="preserve">WB, and after </w:t>
      </w:r>
      <w:r w:rsidR="003B03F2">
        <w:rPr>
          <w:sz w:val="22"/>
          <w:szCs w:val="22"/>
        </w:rPr>
        <w:t xml:space="preserve">it has been </w:t>
      </w:r>
      <w:r w:rsidRPr="00582670">
        <w:rPr>
          <w:sz w:val="22"/>
          <w:szCs w:val="22"/>
        </w:rPr>
        <w:t xml:space="preserve">disclosed </w:t>
      </w:r>
      <w:r w:rsidR="003B03F2">
        <w:rPr>
          <w:sz w:val="22"/>
          <w:szCs w:val="22"/>
        </w:rPr>
        <w:t xml:space="preserve">at </w:t>
      </w:r>
      <w:r w:rsidRPr="00582670">
        <w:rPr>
          <w:sz w:val="22"/>
          <w:szCs w:val="22"/>
        </w:rPr>
        <w:t>MoILHSA</w:t>
      </w:r>
      <w:r w:rsidR="003B03F2">
        <w:rPr>
          <w:sz w:val="22"/>
          <w:szCs w:val="22"/>
        </w:rPr>
        <w:t>’s</w:t>
      </w:r>
      <w:r w:rsidRPr="00582670">
        <w:rPr>
          <w:sz w:val="22"/>
          <w:szCs w:val="22"/>
        </w:rPr>
        <w:t xml:space="preserve"> web page officially for public review and feedback.  </w:t>
      </w:r>
    </w:p>
    <w:p w14:paraId="466E1527" w14:textId="77777777" w:rsidR="00582670" w:rsidRPr="00582670" w:rsidRDefault="00582670" w:rsidP="00582670">
      <w:pPr>
        <w:jc w:val="both"/>
        <w:rPr>
          <w:sz w:val="22"/>
          <w:szCs w:val="22"/>
        </w:rPr>
      </w:pPr>
    </w:p>
    <w:p w14:paraId="2FCCB035" w14:textId="544EA7C1" w:rsidR="003B03F2" w:rsidRDefault="00582670" w:rsidP="00582670">
      <w:pPr>
        <w:jc w:val="both"/>
        <w:rPr>
          <w:sz w:val="22"/>
          <w:szCs w:val="22"/>
        </w:rPr>
      </w:pPr>
      <w:r w:rsidRPr="00582670">
        <w:rPr>
          <w:sz w:val="22"/>
          <w:szCs w:val="22"/>
        </w:rPr>
        <w:t>The online public consultation meeting on SEP was held on Aug</w:t>
      </w:r>
      <w:r w:rsidR="003B03F2">
        <w:rPr>
          <w:sz w:val="22"/>
          <w:szCs w:val="22"/>
        </w:rPr>
        <w:t>ust</w:t>
      </w:r>
      <w:r w:rsidRPr="00582670">
        <w:rPr>
          <w:sz w:val="22"/>
          <w:szCs w:val="22"/>
        </w:rPr>
        <w:t xml:space="preserve"> 14, 2020. The documents have also been officially submitted to the different stakeholders involved in project implementation and their feedback received and incorporated in final draft of SEP. </w:t>
      </w:r>
    </w:p>
    <w:p w14:paraId="14A9B80B" w14:textId="77777777" w:rsidR="003B03F2" w:rsidRDefault="003B03F2" w:rsidP="00582670">
      <w:pPr>
        <w:jc w:val="both"/>
        <w:rPr>
          <w:sz w:val="22"/>
          <w:szCs w:val="22"/>
        </w:rPr>
      </w:pPr>
    </w:p>
    <w:p w14:paraId="2EBD8278" w14:textId="7D91BACC" w:rsidR="00582670" w:rsidRDefault="003B03F2" w:rsidP="00582670">
      <w:pPr>
        <w:jc w:val="both"/>
        <w:rPr>
          <w:sz w:val="22"/>
          <w:szCs w:val="22"/>
        </w:rPr>
      </w:pPr>
      <w:r>
        <w:rPr>
          <w:sz w:val="22"/>
          <w:szCs w:val="22"/>
        </w:rPr>
        <w:t>As of September 30, the Final</w:t>
      </w:r>
      <w:r w:rsidR="00582670" w:rsidRPr="00582670">
        <w:rPr>
          <w:sz w:val="22"/>
          <w:szCs w:val="22"/>
        </w:rPr>
        <w:t xml:space="preserve"> SEP along with the minutes of public consultation meeting </w:t>
      </w:r>
      <w:r>
        <w:rPr>
          <w:sz w:val="22"/>
          <w:szCs w:val="22"/>
        </w:rPr>
        <w:t xml:space="preserve">was </w:t>
      </w:r>
      <w:r w:rsidR="00582670" w:rsidRPr="00582670">
        <w:rPr>
          <w:sz w:val="22"/>
          <w:szCs w:val="22"/>
        </w:rPr>
        <w:t xml:space="preserve">submitted to </w:t>
      </w:r>
      <w:r>
        <w:rPr>
          <w:sz w:val="22"/>
          <w:szCs w:val="22"/>
        </w:rPr>
        <w:t xml:space="preserve">the </w:t>
      </w:r>
      <w:r w:rsidR="00582670" w:rsidRPr="00582670">
        <w:rPr>
          <w:sz w:val="22"/>
          <w:szCs w:val="22"/>
        </w:rPr>
        <w:t>WB for approval</w:t>
      </w:r>
      <w:r>
        <w:rPr>
          <w:sz w:val="22"/>
          <w:szCs w:val="22"/>
        </w:rPr>
        <w:t xml:space="preserve">. </w:t>
      </w:r>
    </w:p>
    <w:p w14:paraId="5AB81A1F" w14:textId="6A440717" w:rsidR="003B03F2" w:rsidRDefault="003B03F2" w:rsidP="00582670">
      <w:pPr>
        <w:jc w:val="both"/>
        <w:rPr>
          <w:sz w:val="22"/>
          <w:szCs w:val="22"/>
        </w:rPr>
      </w:pPr>
    </w:p>
    <w:p w14:paraId="6EAAC1D6" w14:textId="24C705FF" w:rsidR="003B03F2" w:rsidRDefault="003B03F2" w:rsidP="003B03F2">
      <w:pPr>
        <w:jc w:val="both"/>
        <w:rPr>
          <w:sz w:val="22"/>
          <w:szCs w:val="22"/>
        </w:rPr>
      </w:pPr>
      <w:r w:rsidRPr="003B03F2">
        <w:rPr>
          <w:sz w:val="22"/>
          <w:szCs w:val="22"/>
        </w:rPr>
        <w:t>The continual contribution was given to the procurement events ensuring that goods and services under the RFP/RFQ comply to WHO, GIIP and WB environmental, health and safety standards. The procurement was included procurement of healthcare equipment, goods and supplies, emergency vehicles, hospital fur</w:t>
      </w:r>
      <w:r>
        <w:rPr>
          <w:sz w:val="22"/>
          <w:szCs w:val="22"/>
        </w:rPr>
        <w:t>niture and laboratory equipment.</w:t>
      </w:r>
    </w:p>
    <w:p w14:paraId="023DD0FF" w14:textId="77777777" w:rsidR="003B03F2" w:rsidRPr="003B03F2" w:rsidRDefault="003B03F2" w:rsidP="003B03F2">
      <w:pPr>
        <w:jc w:val="both"/>
        <w:rPr>
          <w:sz w:val="22"/>
          <w:szCs w:val="22"/>
        </w:rPr>
      </w:pPr>
    </w:p>
    <w:p w14:paraId="27DB0E6D" w14:textId="05F80984" w:rsidR="003B03F2" w:rsidRPr="003B03F2" w:rsidRDefault="003B03F2" w:rsidP="003B03F2">
      <w:pPr>
        <w:jc w:val="both"/>
        <w:rPr>
          <w:sz w:val="22"/>
          <w:szCs w:val="22"/>
        </w:rPr>
      </w:pPr>
      <w:r>
        <w:rPr>
          <w:sz w:val="22"/>
          <w:szCs w:val="22"/>
        </w:rPr>
        <w:t>There are minor repair works planned for</w:t>
      </w:r>
      <w:r w:rsidRPr="003B03F2">
        <w:rPr>
          <w:sz w:val="22"/>
          <w:szCs w:val="22"/>
        </w:rPr>
        <w:t xml:space="preserve"> LLC Regional Healthcare Center (RHC) and LEPL Medical Emergency Center</w:t>
      </w:r>
      <w:r>
        <w:rPr>
          <w:sz w:val="22"/>
          <w:szCs w:val="22"/>
        </w:rPr>
        <w:t xml:space="preserve"> under the project</w:t>
      </w:r>
      <w:r w:rsidRPr="003B03F2">
        <w:rPr>
          <w:sz w:val="22"/>
          <w:szCs w:val="22"/>
        </w:rPr>
        <w:t xml:space="preserve">. </w:t>
      </w:r>
      <w:r w:rsidR="00414103">
        <w:rPr>
          <w:sz w:val="22"/>
          <w:szCs w:val="22"/>
        </w:rPr>
        <w:t>Relevant d</w:t>
      </w:r>
      <w:r w:rsidRPr="003B03F2">
        <w:rPr>
          <w:sz w:val="22"/>
          <w:szCs w:val="22"/>
        </w:rPr>
        <w:t>ocuments</w:t>
      </w:r>
      <w:r w:rsidR="00414103">
        <w:rPr>
          <w:sz w:val="22"/>
          <w:szCs w:val="22"/>
        </w:rPr>
        <w:t xml:space="preserve"> has been submitted to the PIU for review. Number of side</w:t>
      </w:r>
      <w:r w:rsidRPr="003B03F2">
        <w:rPr>
          <w:sz w:val="22"/>
          <w:szCs w:val="22"/>
        </w:rPr>
        <w:t xml:space="preserve"> visit</w:t>
      </w:r>
      <w:r w:rsidR="00414103">
        <w:rPr>
          <w:sz w:val="22"/>
          <w:szCs w:val="22"/>
        </w:rPr>
        <w:t>s were made</w:t>
      </w:r>
      <w:r w:rsidRPr="003B03F2">
        <w:rPr>
          <w:sz w:val="22"/>
          <w:szCs w:val="22"/>
        </w:rPr>
        <w:t xml:space="preserve"> at RHC on </w:t>
      </w:r>
      <w:r w:rsidR="008A0156">
        <w:rPr>
          <w:sz w:val="22"/>
          <w:szCs w:val="22"/>
        </w:rPr>
        <w:t xml:space="preserve">in August and September. As a result , the </w:t>
      </w:r>
      <w:r w:rsidRPr="003B03F2">
        <w:rPr>
          <w:sz w:val="22"/>
          <w:szCs w:val="22"/>
        </w:rPr>
        <w:t xml:space="preserve">initial environmental assessments report of the facilities has been prepared. </w:t>
      </w:r>
    </w:p>
    <w:p w14:paraId="4ED0EE46" w14:textId="77777777" w:rsidR="003B03F2" w:rsidRPr="00582670" w:rsidRDefault="003B03F2" w:rsidP="00582670">
      <w:pPr>
        <w:jc w:val="both"/>
        <w:rPr>
          <w:sz w:val="22"/>
          <w:szCs w:val="22"/>
        </w:rPr>
      </w:pPr>
    </w:p>
    <w:p w14:paraId="6DC9A2A0" w14:textId="4D7D735A" w:rsidR="00582670" w:rsidRPr="00F21FCF" w:rsidRDefault="00582670" w:rsidP="00F21FCF">
      <w:pPr>
        <w:jc w:val="both"/>
        <w:rPr>
          <w:sz w:val="22"/>
          <w:szCs w:val="22"/>
        </w:rPr>
      </w:pPr>
    </w:p>
    <w:p w14:paraId="5024DD87" w14:textId="29CC21D6" w:rsidR="008A0156" w:rsidRDefault="008A0156" w:rsidP="00582670"/>
    <w:p w14:paraId="1781D424" w14:textId="77777777" w:rsidR="00582670" w:rsidRPr="008A0156" w:rsidRDefault="00582670" w:rsidP="008A0156">
      <w:pPr>
        <w:shd w:val="clear" w:color="auto" w:fill="D5DCE4" w:themeFill="text2" w:themeFillTint="33"/>
        <w:rPr>
          <w:rFonts w:eastAsiaTheme="minorHAnsi"/>
          <w:color w:val="000000"/>
        </w:rPr>
      </w:pPr>
      <w:r w:rsidRPr="008A0156">
        <w:rPr>
          <w:rFonts w:eastAsiaTheme="minorHAnsi"/>
          <w:color w:val="000000"/>
        </w:rPr>
        <w:t>Next Steps</w:t>
      </w:r>
    </w:p>
    <w:p w14:paraId="6AB415BC" w14:textId="77777777" w:rsidR="00582670" w:rsidRPr="00047F67" w:rsidRDefault="00582670" w:rsidP="008A0156">
      <w:pPr>
        <w:rPr>
          <w:b/>
          <w:sz w:val="32"/>
          <w:u w:val="single"/>
        </w:rPr>
      </w:pPr>
    </w:p>
    <w:p w14:paraId="19B2B107" w14:textId="5FC3EC03" w:rsidR="00582670" w:rsidRPr="008A0156" w:rsidRDefault="008A0156" w:rsidP="008A0156">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Finalization of ToR for</w:t>
      </w:r>
      <w:r w:rsidR="00582670" w:rsidRPr="008A0156">
        <w:rPr>
          <w:rFonts w:ascii="Times New Roman" w:hAnsi="Times New Roman" w:cs="Times New Roman"/>
        </w:rPr>
        <w:t xml:space="preserve"> supervision consultant</w:t>
      </w:r>
      <w:bookmarkStart w:id="5" w:name="_GoBack"/>
      <w:bookmarkEnd w:id="5"/>
    </w:p>
    <w:p w14:paraId="773E2A50" w14:textId="4E355BBA" w:rsidR="00582670" w:rsidRPr="008A0156" w:rsidRDefault="008A0156" w:rsidP="008A0156">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 xml:space="preserve">Detailed description of </w:t>
      </w:r>
      <w:r w:rsidR="00582670" w:rsidRPr="008A0156">
        <w:rPr>
          <w:rFonts w:ascii="Times New Roman" w:hAnsi="Times New Roman" w:cs="Times New Roman"/>
        </w:rPr>
        <w:t xml:space="preserve"> GRM </w:t>
      </w:r>
    </w:p>
    <w:p w14:paraId="1ADD6883" w14:textId="3AFF199F" w:rsidR="00F21FCF" w:rsidRDefault="00F21FCF" w:rsidP="00F070DE"/>
    <w:p w14:paraId="6786ACCB" w14:textId="349FE541" w:rsidR="00F21FCF" w:rsidRDefault="00F21FCF" w:rsidP="00F070DE"/>
    <w:p w14:paraId="752AAB9A" w14:textId="77777777" w:rsidR="00F21FCF" w:rsidRPr="003E78DA" w:rsidRDefault="00F21FCF" w:rsidP="00F070DE"/>
    <w:p w14:paraId="198424F8" w14:textId="77777777" w:rsidR="00842CE9" w:rsidRPr="003E78DA" w:rsidRDefault="00842CE9" w:rsidP="00F070DE"/>
    <w:p w14:paraId="5892C67E" w14:textId="77777777" w:rsidR="00842CE9" w:rsidRPr="00F21FCF" w:rsidRDefault="00842CE9" w:rsidP="00F070DE"/>
    <w:sectPr w:rsidR="00842CE9" w:rsidRPr="00F21FCF" w:rsidSect="001506F8">
      <w:footerReference w:type="default" r:id="rId8"/>
      <w:pgSz w:w="12240" w:h="15840"/>
      <w:pgMar w:top="992"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C5884" w14:textId="77777777" w:rsidR="0075302F" w:rsidRDefault="0075302F" w:rsidP="0094386F">
      <w:r>
        <w:separator/>
      </w:r>
    </w:p>
  </w:endnote>
  <w:endnote w:type="continuationSeparator" w:id="0">
    <w:p w14:paraId="26D8667B" w14:textId="77777777" w:rsidR="0075302F" w:rsidRDefault="0075302F" w:rsidP="0094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840524"/>
      <w:docPartObj>
        <w:docPartGallery w:val="Page Numbers (Bottom of Page)"/>
        <w:docPartUnique/>
      </w:docPartObj>
    </w:sdtPr>
    <w:sdtEndPr>
      <w:rPr>
        <w:color w:val="7F7F7F" w:themeColor="background1" w:themeShade="7F"/>
        <w:spacing w:val="60"/>
      </w:rPr>
    </w:sdtEndPr>
    <w:sdtContent>
      <w:p w14:paraId="20EBEB26" w14:textId="1AE8E10B" w:rsidR="0094386F" w:rsidRDefault="0094386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0156">
          <w:rPr>
            <w:noProof/>
          </w:rPr>
          <w:t>14</w:t>
        </w:r>
        <w:r>
          <w:rPr>
            <w:noProof/>
          </w:rPr>
          <w:fldChar w:fldCharType="end"/>
        </w:r>
        <w:r>
          <w:t xml:space="preserve"> | </w:t>
        </w:r>
        <w:r>
          <w:rPr>
            <w:color w:val="7F7F7F" w:themeColor="background1" w:themeShade="7F"/>
            <w:spacing w:val="60"/>
          </w:rPr>
          <w:t>Page</w:t>
        </w:r>
      </w:p>
    </w:sdtContent>
  </w:sdt>
  <w:p w14:paraId="2464872A" w14:textId="77777777" w:rsidR="0094386F" w:rsidRDefault="00943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63D7" w14:textId="77777777" w:rsidR="0075302F" w:rsidRDefault="0075302F" w:rsidP="0094386F">
      <w:r>
        <w:separator/>
      </w:r>
    </w:p>
  </w:footnote>
  <w:footnote w:type="continuationSeparator" w:id="0">
    <w:p w14:paraId="52D3E8E5" w14:textId="77777777" w:rsidR="0075302F" w:rsidRDefault="0075302F" w:rsidP="00943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49F5"/>
    <w:multiLevelType w:val="hybridMultilevel"/>
    <w:tmpl w:val="8FEE123C"/>
    <w:lvl w:ilvl="0" w:tplc="761454F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10412"/>
    <w:multiLevelType w:val="hybridMultilevel"/>
    <w:tmpl w:val="9C3C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0DD4"/>
    <w:multiLevelType w:val="hybridMultilevel"/>
    <w:tmpl w:val="CFA69534"/>
    <w:lvl w:ilvl="0" w:tplc="D0E46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001A3"/>
    <w:multiLevelType w:val="hybridMultilevel"/>
    <w:tmpl w:val="F26CC1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2B5721"/>
    <w:multiLevelType w:val="hybridMultilevel"/>
    <w:tmpl w:val="C426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434CC4"/>
    <w:multiLevelType w:val="hybridMultilevel"/>
    <w:tmpl w:val="47F86C52"/>
    <w:lvl w:ilvl="0" w:tplc="49E41A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D4B5B"/>
    <w:multiLevelType w:val="hybridMultilevel"/>
    <w:tmpl w:val="71FEB968"/>
    <w:lvl w:ilvl="0" w:tplc="D0E46A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923020"/>
    <w:multiLevelType w:val="hybridMultilevel"/>
    <w:tmpl w:val="FFC25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7870BA"/>
    <w:multiLevelType w:val="hybridMultilevel"/>
    <w:tmpl w:val="4280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66CCA"/>
    <w:multiLevelType w:val="hybridMultilevel"/>
    <w:tmpl w:val="89DE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B6018"/>
    <w:multiLevelType w:val="hybridMultilevel"/>
    <w:tmpl w:val="128A80B6"/>
    <w:lvl w:ilvl="0" w:tplc="B2061AA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238A1"/>
    <w:multiLevelType w:val="hybridMultilevel"/>
    <w:tmpl w:val="30C45552"/>
    <w:lvl w:ilvl="0" w:tplc="287A3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16C62"/>
    <w:multiLevelType w:val="hybridMultilevel"/>
    <w:tmpl w:val="6CA8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3380B"/>
    <w:multiLevelType w:val="hybridMultilevel"/>
    <w:tmpl w:val="F1F86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E4712E"/>
    <w:multiLevelType w:val="hybridMultilevel"/>
    <w:tmpl w:val="B1ACAC72"/>
    <w:lvl w:ilvl="0" w:tplc="FB9AD68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E60B83"/>
    <w:multiLevelType w:val="hybridMultilevel"/>
    <w:tmpl w:val="A1A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A7A08"/>
    <w:multiLevelType w:val="hybridMultilevel"/>
    <w:tmpl w:val="5252AB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7D0C886">
      <w:start w:val="1"/>
      <w:numFmt w:val="lowerLetter"/>
      <w:lvlText w:val="%4."/>
      <w:lvlJc w:val="left"/>
      <w:pPr>
        <w:ind w:left="2520" w:hanging="360"/>
      </w:pPr>
      <w:rPr>
        <w:rFonts w:ascii="Times New Roman" w:eastAsia="Times New Roman" w:hAnsi="Times New Roman" w:cs="Times New Roman"/>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BF37BC3"/>
    <w:multiLevelType w:val="hybridMultilevel"/>
    <w:tmpl w:val="6292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1"/>
  </w:num>
  <w:num w:numId="4">
    <w:abstractNumId w:val="0"/>
  </w:num>
  <w:num w:numId="5">
    <w:abstractNumId w:val="2"/>
  </w:num>
  <w:num w:numId="6">
    <w:abstractNumId w:val="6"/>
  </w:num>
  <w:num w:numId="7">
    <w:abstractNumId w:val="7"/>
  </w:num>
  <w:num w:numId="8">
    <w:abstractNumId w:val="17"/>
  </w:num>
  <w:num w:numId="9">
    <w:abstractNumId w:val="3"/>
    <w:lvlOverride w:ilvl="0"/>
    <w:lvlOverride w:ilvl="1"/>
    <w:lvlOverride w:ilvl="2"/>
    <w:lvlOverride w:ilvl="3"/>
    <w:lvlOverride w:ilvl="4"/>
    <w:lvlOverride w:ilvl="5"/>
    <w:lvlOverride w:ilvl="6"/>
    <w:lvlOverride w:ilvl="7"/>
    <w:lvlOverride w:ilvl="8"/>
  </w:num>
  <w:num w:numId="10">
    <w:abstractNumId w:val="8"/>
  </w:num>
  <w:num w:numId="11">
    <w:abstractNumId w:val="14"/>
  </w:num>
  <w:num w:numId="12">
    <w:abstractNumId w:val="1"/>
  </w:num>
  <w:num w:numId="13">
    <w:abstractNumId w:val="15"/>
  </w:num>
  <w:num w:numId="14">
    <w:abstractNumId w:val="10"/>
  </w:num>
  <w:num w:numId="15">
    <w:abstractNumId w:val="12"/>
  </w:num>
  <w:num w:numId="16">
    <w:abstractNumId w:val="9"/>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85"/>
    <w:rsid w:val="00000FE2"/>
    <w:rsid w:val="00010664"/>
    <w:rsid w:val="000B4173"/>
    <w:rsid w:val="000E55B4"/>
    <w:rsid w:val="0012267C"/>
    <w:rsid w:val="001226AB"/>
    <w:rsid w:val="0013373A"/>
    <w:rsid w:val="001506F8"/>
    <w:rsid w:val="00161EE6"/>
    <w:rsid w:val="00181AB2"/>
    <w:rsid w:val="001861D0"/>
    <w:rsid w:val="00193E01"/>
    <w:rsid w:val="001A6861"/>
    <w:rsid w:val="001A7541"/>
    <w:rsid w:val="001D079C"/>
    <w:rsid w:val="001D3234"/>
    <w:rsid w:val="001D3D7A"/>
    <w:rsid w:val="002250A6"/>
    <w:rsid w:val="00227AAC"/>
    <w:rsid w:val="002630F7"/>
    <w:rsid w:val="002C6C23"/>
    <w:rsid w:val="002D5D3E"/>
    <w:rsid w:val="002F1D4F"/>
    <w:rsid w:val="00306D03"/>
    <w:rsid w:val="00352421"/>
    <w:rsid w:val="003B03F2"/>
    <w:rsid w:val="003B47A5"/>
    <w:rsid w:val="003D0B09"/>
    <w:rsid w:val="003D2718"/>
    <w:rsid w:val="003E78DA"/>
    <w:rsid w:val="003F0D68"/>
    <w:rsid w:val="004062DD"/>
    <w:rsid w:val="00414103"/>
    <w:rsid w:val="00437498"/>
    <w:rsid w:val="004B0923"/>
    <w:rsid w:val="004F4A52"/>
    <w:rsid w:val="00506B54"/>
    <w:rsid w:val="00550B0E"/>
    <w:rsid w:val="00582670"/>
    <w:rsid w:val="005878C2"/>
    <w:rsid w:val="0059383A"/>
    <w:rsid w:val="00627599"/>
    <w:rsid w:val="00634F61"/>
    <w:rsid w:val="00641B61"/>
    <w:rsid w:val="006555D4"/>
    <w:rsid w:val="006B3C95"/>
    <w:rsid w:val="006C76BC"/>
    <w:rsid w:val="006D0DC0"/>
    <w:rsid w:val="0070177C"/>
    <w:rsid w:val="00704E99"/>
    <w:rsid w:val="0075302F"/>
    <w:rsid w:val="007A5B88"/>
    <w:rsid w:val="007E4808"/>
    <w:rsid w:val="007F2A34"/>
    <w:rsid w:val="00842CE9"/>
    <w:rsid w:val="00850EC4"/>
    <w:rsid w:val="00860A10"/>
    <w:rsid w:val="00866C28"/>
    <w:rsid w:val="008A0156"/>
    <w:rsid w:val="008B2F85"/>
    <w:rsid w:val="008D0037"/>
    <w:rsid w:val="008F50D5"/>
    <w:rsid w:val="00920E81"/>
    <w:rsid w:val="0094386F"/>
    <w:rsid w:val="00977EA7"/>
    <w:rsid w:val="009A6926"/>
    <w:rsid w:val="009E1D5C"/>
    <w:rsid w:val="009F69A4"/>
    <w:rsid w:val="00A51328"/>
    <w:rsid w:val="00A91409"/>
    <w:rsid w:val="00AC383D"/>
    <w:rsid w:val="00B121BB"/>
    <w:rsid w:val="00B1505A"/>
    <w:rsid w:val="00B8525D"/>
    <w:rsid w:val="00BF4953"/>
    <w:rsid w:val="00C461F6"/>
    <w:rsid w:val="00C46EDD"/>
    <w:rsid w:val="00C65CC4"/>
    <w:rsid w:val="00CB0212"/>
    <w:rsid w:val="00CD6E54"/>
    <w:rsid w:val="00D85A8C"/>
    <w:rsid w:val="00D87B00"/>
    <w:rsid w:val="00E05E20"/>
    <w:rsid w:val="00E05EAD"/>
    <w:rsid w:val="00ED7E18"/>
    <w:rsid w:val="00EE30A3"/>
    <w:rsid w:val="00F070DE"/>
    <w:rsid w:val="00F21FCF"/>
    <w:rsid w:val="00F62669"/>
    <w:rsid w:val="00F749FA"/>
    <w:rsid w:val="00F960AB"/>
    <w:rsid w:val="00FA576B"/>
    <w:rsid w:val="00FD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E287"/>
  <w15:chartTrackingRefBased/>
  <w15:docId w15:val="{AB1CAA11-DEF7-4B8B-9A1A-812A9EB1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0E81"/>
    <w:pPr>
      <w:keepNext/>
      <w:spacing w:before="240" w:after="60"/>
      <w:outlineLvl w:val="0"/>
    </w:pPr>
    <w:rPr>
      <w:rFonts w:ascii="Arial" w:hAnsi="Arial" w:cs="Arial"/>
      <w:b/>
      <w:bCs/>
      <w:kern w:val="32"/>
    </w:rPr>
  </w:style>
  <w:style w:type="paragraph" w:styleId="Heading2">
    <w:name w:val="heading 2"/>
    <w:basedOn w:val="Normal"/>
    <w:next w:val="Normal"/>
    <w:link w:val="Heading2Char"/>
    <w:qFormat/>
    <w:rsid w:val="00920E81"/>
    <w:pPr>
      <w:keepNext/>
      <w:spacing w:before="240" w:after="60"/>
      <w:outlineLvl w:val="1"/>
    </w:pPr>
    <w:rPr>
      <w:rFonts w:ascii="Arial" w:hAnsi="Arial" w:cs="Arial"/>
      <w:b/>
      <w:bCs/>
      <w:sz w:val="22"/>
      <w:szCs w:val="22"/>
    </w:rPr>
  </w:style>
  <w:style w:type="paragraph" w:styleId="Heading3">
    <w:name w:val="heading 3"/>
    <w:basedOn w:val="Normal"/>
    <w:next w:val="Normal"/>
    <w:link w:val="Heading3Char"/>
    <w:uiPriority w:val="9"/>
    <w:semiHidden/>
    <w:unhideWhenUsed/>
    <w:qFormat/>
    <w:rsid w:val="00C461F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20E81"/>
    <w:rPr>
      <w:rFonts w:ascii="Arial" w:eastAsia="Times New Roman" w:hAnsi="Arial" w:cs="Arial"/>
      <w:b/>
      <w:bCs/>
      <w:kern w:val="32"/>
      <w:sz w:val="24"/>
      <w:szCs w:val="24"/>
    </w:rPr>
  </w:style>
  <w:style w:type="character" w:customStyle="1" w:styleId="Heading2Char">
    <w:name w:val="Heading 2 Char"/>
    <w:basedOn w:val="DefaultParagraphFont"/>
    <w:link w:val="Heading2"/>
    <w:rsid w:val="00920E81"/>
    <w:rPr>
      <w:rFonts w:ascii="Arial" w:eastAsia="Times New Roman" w:hAnsi="Arial" w:cs="Arial"/>
      <w:b/>
      <w:bCs/>
    </w:rPr>
  </w:style>
  <w:style w:type="character" w:styleId="CommentReference">
    <w:name w:val="annotation reference"/>
    <w:basedOn w:val="DefaultParagraphFont"/>
    <w:uiPriority w:val="99"/>
    <w:rsid w:val="00920E81"/>
    <w:rPr>
      <w:sz w:val="16"/>
      <w:szCs w:val="16"/>
    </w:rPr>
  </w:style>
  <w:style w:type="paragraph" w:styleId="CommentText">
    <w:name w:val="annotation text"/>
    <w:basedOn w:val="Normal"/>
    <w:link w:val="CommentTextChar"/>
    <w:uiPriority w:val="99"/>
    <w:rsid w:val="00920E81"/>
    <w:rPr>
      <w:sz w:val="20"/>
      <w:szCs w:val="20"/>
    </w:rPr>
  </w:style>
  <w:style w:type="character" w:customStyle="1" w:styleId="CommentTextChar">
    <w:name w:val="Comment Text Char"/>
    <w:basedOn w:val="DefaultParagraphFont"/>
    <w:link w:val="CommentText"/>
    <w:uiPriority w:val="99"/>
    <w:rsid w:val="00920E81"/>
    <w:rPr>
      <w:rFonts w:ascii="Times New Roman" w:eastAsia="Times New Roman" w:hAnsi="Times New Roman" w:cs="Times New Roman"/>
      <w:sz w:val="20"/>
      <w:szCs w:val="20"/>
    </w:rPr>
  </w:style>
  <w:style w:type="paragraph" w:styleId="ListParagraph">
    <w:name w:val="List Paragraph"/>
    <w:aliases w:val="Bullet1,i) 내용,List Paragraph1,List Paragraph11,Recommendation,Bulleted List Paragraph,List_Paragraph,Multilevel para_II,ADB Normal,ADB paragraph numbering,Paragraphe de liste1,Liste 1,List Paragraph111,Normal 2,Akapit z listą BS,Bullets,Ha"/>
    <w:basedOn w:val="Normal"/>
    <w:link w:val="ListParagraphChar"/>
    <w:uiPriority w:val="34"/>
    <w:qFormat/>
    <w:rsid w:val="00920E81"/>
    <w:pPr>
      <w:spacing w:after="200" w:line="276" w:lineRule="auto"/>
      <w:ind w:left="720"/>
    </w:pPr>
    <w:rPr>
      <w:rFonts w:ascii="Arial" w:hAnsi="Arial" w:cs="Arial"/>
      <w:sz w:val="22"/>
      <w:szCs w:val="22"/>
    </w:rPr>
  </w:style>
  <w:style w:type="character" w:customStyle="1" w:styleId="ListParagraphChar">
    <w:name w:val="List Paragraph Char"/>
    <w:aliases w:val="Bullet1 Char,i) 내용 Char,List Paragraph1 Char,List Paragraph11 Char,Recommendation Char,Bulleted List Paragraph Char,List_Paragraph Char,Multilevel para_II Char,ADB Normal Char,ADB paragraph numbering Char,Paragraphe de liste1 Char"/>
    <w:link w:val="ListParagraph"/>
    <w:uiPriority w:val="34"/>
    <w:qFormat/>
    <w:rsid w:val="00920E81"/>
    <w:rPr>
      <w:rFonts w:ascii="Arial" w:eastAsia="Times New Roman" w:hAnsi="Arial" w:cs="Arial"/>
    </w:rPr>
  </w:style>
  <w:style w:type="paragraph" w:styleId="BalloonText">
    <w:name w:val="Balloon Text"/>
    <w:basedOn w:val="Normal"/>
    <w:link w:val="BalloonTextChar"/>
    <w:uiPriority w:val="99"/>
    <w:semiHidden/>
    <w:unhideWhenUsed/>
    <w:rsid w:val="00920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81"/>
    <w:rPr>
      <w:rFonts w:ascii="Segoe UI" w:eastAsia="Times New Roman" w:hAnsi="Segoe UI" w:cs="Segoe UI"/>
      <w:sz w:val="18"/>
      <w:szCs w:val="18"/>
    </w:rPr>
  </w:style>
  <w:style w:type="paragraph" w:customStyle="1" w:styleId="Default">
    <w:name w:val="Default"/>
    <w:rsid w:val="00920E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3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5E20"/>
    <w:rPr>
      <w:b/>
      <w:bCs/>
    </w:rPr>
  </w:style>
  <w:style w:type="character" w:customStyle="1" w:styleId="CommentSubjectChar">
    <w:name w:val="Comment Subject Char"/>
    <w:basedOn w:val="CommentTextChar"/>
    <w:link w:val="CommentSubject"/>
    <w:uiPriority w:val="99"/>
    <w:semiHidden/>
    <w:rsid w:val="00E05E20"/>
    <w:rPr>
      <w:rFonts w:ascii="Times New Roman" w:eastAsia="Times New Roman" w:hAnsi="Times New Roman" w:cs="Times New Roman"/>
      <w:b/>
      <w:bCs/>
      <w:sz w:val="20"/>
      <w:szCs w:val="20"/>
    </w:rPr>
  </w:style>
  <w:style w:type="paragraph" w:styleId="Title">
    <w:name w:val="Title"/>
    <w:basedOn w:val="Normal"/>
    <w:next w:val="Normal"/>
    <w:link w:val="TitleChar"/>
    <w:rsid w:val="00C461F6"/>
    <w:pPr>
      <w:jc w:val="center"/>
    </w:pPr>
    <w:rPr>
      <w:rFonts w:ascii="Arial" w:eastAsia="Arial" w:hAnsi="Arial" w:cs="Arial"/>
      <w:sz w:val="28"/>
      <w:szCs w:val="28"/>
    </w:rPr>
  </w:style>
  <w:style w:type="character" w:customStyle="1" w:styleId="TitleChar">
    <w:name w:val="Title Char"/>
    <w:basedOn w:val="DefaultParagraphFont"/>
    <w:link w:val="Title"/>
    <w:rsid w:val="00C461F6"/>
    <w:rPr>
      <w:rFonts w:ascii="Arial" w:eastAsia="Arial" w:hAnsi="Arial" w:cs="Arial"/>
      <w:sz w:val="28"/>
      <w:szCs w:val="28"/>
    </w:rPr>
  </w:style>
  <w:style w:type="character" w:customStyle="1" w:styleId="Heading3Char">
    <w:name w:val="Heading 3 Char"/>
    <w:basedOn w:val="DefaultParagraphFont"/>
    <w:link w:val="Heading3"/>
    <w:uiPriority w:val="9"/>
    <w:semiHidden/>
    <w:rsid w:val="00C461F6"/>
    <w:rPr>
      <w:rFonts w:asciiTheme="majorHAnsi" w:eastAsiaTheme="majorEastAsia" w:hAnsiTheme="majorHAnsi" w:cstheme="majorBidi"/>
      <w:color w:val="1F4D78" w:themeColor="accent1" w:themeShade="7F"/>
      <w:sz w:val="24"/>
      <w:szCs w:val="24"/>
    </w:rPr>
  </w:style>
  <w:style w:type="paragraph" w:customStyle="1" w:styleId="p64x9c">
    <w:name w:val="p64x9c"/>
    <w:basedOn w:val="Normal"/>
    <w:rsid w:val="00C461F6"/>
    <w:pPr>
      <w:spacing w:before="100" w:beforeAutospacing="1" w:after="100" w:afterAutospacing="1"/>
    </w:pPr>
  </w:style>
  <w:style w:type="character" w:customStyle="1" w:styleId="gl9hy">
    <w:name w:val="gl9hy"/>
    <w:basedOn w:val="DefaultParagraphFont"/>
    <w:rsid w:val="00C461F6"/>
  </w:style>
  <w:style w:type="character" w:styleId="Hyperlink">
    <w:name w:val="Hyperlink"/>
    <w:basedOn w:val="DefaultParagraphFont"/>
    <w:uiPriority w:val="99"/>
    <w:semiHidden/>
    <w:unhideWhenUsed/>
    <w:rsid w:val="00C461F6"/>
    <w:rPr>
      <w:color w:val="0000FF"/>
      <w:u w:val="single"/>
    </w:rPr>
  </w:style>
  <w:style w:type="character" w:customStyle="1" w:styleId="spellorig">
    <w:name w:val="spell_orig"/>
    <w:basedOn w:val="DefaultParagraphFont"/>
    <w:rsid w:val="00C461F6"/>
  </w:style>
  <w:style w:type="paragraph" w:styleId="Header">
    <w:name w:val="header"/>
    <w:basedOn w:val="Normal"/>
    <w:link w:val="HeaderChar"/>
    <w:uiPriority w:val="99"/>
    <w:unhideWhenUsed/>
    <w:rsid w:val="0094386F"/>
    <w:pPr>
      <w:tabs>
        <w:tab w:val="center" w:pos="4680"/>
        <w:tab w:val="right" w:pos="9360"/>
      </w:tabs>
    </w:pPr>
  </w:style>
  <w:style w:type="character" w:customStyle="1" w:styleId="HeaderChar">
    <w:name w:val="Header Char"/>
    <w:basedOn w:val="DefaultParagraphFont"/>
    <w:link w:val="Header"/>
    <w:uiPriority w:val="99"/>
    <w:rsid w:val="009438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386F"/>
    <w:pPr>
      <w:tabs>
        <w:tab w:val="center" w:pos="4680"/>
        <w:tab w:val="right" w:pos="9360"/>
      </w:tabs>
    </w:pPr>
  </w:style>
  <w:style w:type="character" w:customStyle="1" w:styleId="FooterChar">
    <w:name w:val="Footer Char"/>
    <w:basedOn w:val="DefaultParagraphFont"/>
    <w:link w:val="Footer"/>
    <w:uiPriority w:val="99"/>
    <w:rsid w:val="0094386F"/>
    <w:rPr>
      <w:rFonts w:ascii="Times New Roman" w:eastAsia="Times New Roman" w:hAnsi="Times New Roman" w:cs="Times New Roman"/>
      <w:sz w:val="24"/>
      <w:szCs w:val="24"/>
    </w:rPr>
  </w:style>
  <w:style w:type="table" w:styleId="TableGridLight">
    <w:name w:val="Grid Table Light"/>
    <w:basedOn w:val="TableNormal"/>
    <w:uiPriority w:val="40"/>
    <w:rsid w:val="004F4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5289">
      <w:bodyDiv w:val="1"/>
      <w:marLeft w:val="0"/>
      <w:marRight w:val="0"/>
      <w:marTop w:val="0"/>
      <w:marBottom w:val="0"/>
      <w:divBdr>
        <w:top w:val="none" w:sz="0" w:space="0" w:color="auto"/>
        <w:left w:val="none" w:sz="0" w:space="0" w:color="auto"/>
        <w:bottom w:val="none" w:sz="0" w:space="0" w:color="auto"/>
        <w:right w:val="none" w:sz="0" w:space="0" w:color="auto"/>
      </w:divBdr>
    </w:div>
    <w:div w:id="103426529">
      <w:bodyDiv w:val="1"/>
      <w:marLeft w:val="0"/>
      <w:marRight w:val="0"/>
      <w:marTop w:val="0"/>
      <w:marBottom w:val="0"/>
      <w:divBdr>
        <w:top w:val="none" w:sz="0" w:space="0" w:color="auto"/>
        <w:left w:val="none" w:sz="0" w:space="0" w:color="auto"/>
        <w:bottom w:val="none" w:sz="0" w:space="0" w:color="auto"/>
        <w:right w:val="none" w:sz="0" w:space="0" w:color="auto"/>
      </w:divBdr>
    </w:div>
    <w:div w:id="123159091">
      <w:bodyDiv w:val="1"/>
      <w:marLeft w:val="0"/>
      <w:marRight w:val="0"/>
      <w:marTop w:val="0"/>
      <w:marBottom w:val="0"/>
      <w:divBdr>
        <w:top w:val="none" w:sz="0" w:space="0" w:color="auto"/>
        <w:left w:val="none" w:sz="0" w:space="0" w:color="auto"/>
        <w:bottom w:val="none" w:sz="0" w:space="0" w:color="auto"/>
        <w:right w:val="none" w:sz="0" w:space="0" w:color="auto"/>
      </w:divBdr>
    </w:div>
    <w:div w:id="172886328">
      <w:bodyDiv w:val="1"/>
      <w:marLeft w:val="0"/>
      <w:marRight w:val="0"/>
      <w:marTop w:val="0"/>
      <w:marBottom w:val="0"/>
      <w:divBdr>
        <w:top w:val="none" w:sz="0" w:space="0" w:color="auto"/>
        <w:left w:val="none" w:sz="0" w:space="0" w:color="auto"/>
        <w:bottom w:val="none" w:sz="0" w:space="0" w:color="auto"/>
        <w:right w:val="none" w:sz="0" w:space="0" w:color="auto"/>
      </w:divBdr>
    </w:div>
    <w:div w:id="235826851">
      <w:bodyDiv w:val="1"/>
      <w:marLeft w:val="0"/>
      <w:marRight w:val="0"/>
      <w:marTop w:val="0"/>
      <w:marBottom w:val="0"/>
      <w:divBdr>
        <w:top w:val="none" w:sz="0" w:space="0" w:color="auto"/>
        <w:left w:val="none" w:sz="0" w:space="0" w:color="auto"/>
        <w:bottom w:val="none" w:sz="0" w:space="0" w:color="auto"/>
        <w:right w:val="none" w:sz="0" w:space="0" w:color="auto"/>
      </w:divBdr>
    </w:div>
    <w:div w:id="483816914">
      <w:bodyDiv w:val="1"/>
      <w:marLeft w:val="0"/>
      <w:marRight w:val="0"/>
      <w:marTop w:val="0"/>
      <w:marBottom w:val="0"/>
      <w:divBdr>
        <w:top w:val="none" w:sz="0" w:space="0" w:color="auto"/>
        <w:left w:val="none" w:sz="0" w:space="0" w:color="auto"/>
        <w:bottom w:val="none" w:sz="0" w:space="0" w:color="auto"/>
        <w:right w:val="none" w:sz="0" w:space="0" w:color="auto"/>
      </w:divBdr>
    </w:div>
    <w:div w:id="572593116">
      <w:bodyDiv w:val="1"/>
      <w:marLeft w:val="0"/>
      <w:marRight w:val="0"/>
      <w:marTop w:val="0"/>
      <w:marBottom w:val="0"/>
      <w:divBdr>
        <w:top w:val="none" w:sz="0" w:space="0" w:color="auto"/>
        <w:left w:val="none" w:sz="0" w:space="0" w:color="auto"/>
        <w:bottom w:val="none" w:sz="0" w:space="0" w:color="auto"/>
        <w:right w:val="none" w:sz="0" w:space="0" w:color="auto"/>
      </w:divBdr>
    </w:div>
    <w:div w:id="727336724">
      <w:bodyDiv w:val="1"/>
      <w:marLeft w:val="0"/>
      <w:marRight w:val="0"/>
      <w:marTop w:val="0"/>
      <w:marBottom w:val="0"/>
      <w:divBdr>
        <w:top w:val="none" w:sz="0" w:space="0" w:color="auto"/>
        <w:left w:val="none" w:sz="0" w:space="0" w:color="auto"/>
        <w:bottom w:val="none" w:sz="0" w:space="0" w:color="auto"/>
        <w:right w:val="none" w:sz="0" w:space="0" w:color="auto"/>
      </w:divBdr>
    </w:div>
    <w:div w:id="789325195">
      <w:bodyDiv w:val="1"/>
      <w:marLeft w:val="0"/>
      <w:marRight w:val="0"/>
      <w:marTop w:val="0"/>
      <w:marBottom w:val="0"/>
      <w:divBdr>
        <w:top w:val="none" w:sz="0" w:space="0" w:color="auto"/>
        <w:left w:val="none" w:sz="0" w:space="0" w:color="auto"/>
        <w:bottom w:val="none" w:sz="0" w:space="0" w:color="auto"/>
        <w:right w:val="none" w:sz="0" w:space="0" w:color="auto"/>
      </w:divBdr>
    </w:div>
    <w:div w:id="835924548">
      <w:bodyDiv w:val="1"/>
      <w:marLeft w:val="0"/>
      <w:marRight w:val="0"/>
      <w:marTop w:val="0"/>
      <w:marBottom w:val="0"/>
      <w:divBdr>
        <w:top w:val="none" w:sz="0" w:space="0" w:color="auto"/>
        <w:left w:val="none" w:sz="0" w:space="0" w:color="auto"/>
        <w:bottom w:val="none" w:sz="0" w:space="0" w:color="auto"/>
        <w:right w:val="none" w:sz="0" w:space="0" w:color="auto"/>
      </w:divBdr>
    </w:div>
    <w:div w:id="871115871">
      <w:bodyDiv w:val="1"/>
      <w:marLeft w:val="0"/>
      <w:marRight w:val="0"/>
      <w:marTop w:val="0"/>
      <w:marBottom w:val="0"/>
      <w:divBdr>
        <w:top w:val="none" w:sz="0" w:space="0" w:color="auto"/>
        <w:left w:val="none" w:sz="0" w:space="0" w:color="auto"/>
        <w:bottom w:val="none" w:sz="0" w:space="0" w:color="auto"/>
        <w:right w:val="none" w:sz="0" w:space="0" w:color="auto"/>
      </w:divBdr>
    </w:div>
    <w:div w:id="912353072">
      <w:bodyDiv w:val="1"/>
      <w:marLeft w:val="0"/>
      <w:marRight w:val="0"/>
      <w:marTop w:val="0"/>
      <w:marBottom w:val="0"/>
      <w:divBdr>
        <w:top w:val="none" w:sz="0" w:space="0" w:color="auto"/>
        <w:left w:val="none" w:sz="0" w:space="0" w:color="auto"/>
        <w:bottom w:val="none" w:sz="0" w:space="0" w:color="auto"/>
        <w:right w:val="none" w:sz="0" w:space="0" w:color="auto"/>
      </w:divBdr>
    </w:div>
    <w:div w:id="1052388659">
      <w:bodyDiv w:val="1"/>
      <w:marLeft w:val="0"/>
      <w:marRight w:val="0"/>
      <w:marTop w:val="0"/>
      <w:marBottom w:val="0"/>
      <w:divBdr>
        <w:top w:val="none" w:sz="0" w:space="0" w:color="auto"/>
        <w:left w:val="none" w:sz="0" w:space="0" w:color="auto"/>
        <w:bottom w:val="none" w:sz="0" w:space="0" w:color="auto"/>
        <w:right w:val="none" w:sz="0" w:space="0" w:color="auto"/>
      </w:divBdr>
    </w:div>
    <w:div w:id="1063527465">
      <w:bodyDiv w:val="1"/>
      <w:marLeft w:val="0"/>
      <w:marRight w:val="0"/>
      <w:marTop w:val="0"/>
      <w:marBottom w:val="0"/>
      <w:divBdr>
        <w:top w:val="none" w:sz="0" w:space="0" w:color="auto"/>
        <w:left w:val="none" w:sz="0" w:space="0" w:color="auto"/>
        <w:bottom w:val="none" w:sz="0" w:space="0" w:color="auto"/>
        <w:right w:val="none" w:sz="0" w:space="0" w:color="auto"/>
      </w:divBdr>
    </w:div>
    <w:div w:id="1089427752">
      <w:bodyDiv w:val="1"/>
      <w:marLeft w:val="0"/>
      <w:marRight w:val="0"/>
      <w:marTop w:val="0"/>
      <w:marBottom w:val="0"/>
      <w:divBdr>
        <w:top w:val="none" w:sz="0" w:space="0" w:color="auto"/>
        <w:left w:val="none" w:sz="0" w:space="0" w:color="auto"/>
        <w:bottom w:val="none" w:sz="0" w:space="0" w:color="auto"/>
        <w:right w:val="none" w:sz="0" w:space="0" w:color="auto"/>
      </w:divBdr>
    </w:div>
    <w:div w:id="1208688591">
      <w:bodyDiv w:val="1"/>
      <w:marLeft w:val="0"/>
      <w:marRight w:val="0"/>
      <w:marTop w:val="0"/>
      <w:marBottom w:val="0"/>
      <w:divBdr>
        <w:top w:val="none" w:sz="0" w:space="0" w:color="auto"/>
        <w:left w:val="none" w:sz="0" w:space="0" w:color="auto"/>
        <w:bottom w:val="none" w:sz="0" w:space="0" w:color="auto"/>
        <w:right w:val="none" w:sz="0" w:space="0" w:color="auto"/>
      </w:divBdr>
    </w:div>
    <w:div w:id="1302271802">
      <w:bodyDiv w:val="1"/>
      <w:marLeft w:val="0"/>
      <w:marRight w:val="0"/>
      <w:marTop w:val="0"/>
      <w:marBottom w:val="0"/>
      <w:divBdr>
        <w:top w:val="none" w:sz="0" w:space="0" w:color="auto"/>
        <w:left w:val="none" w:sz="0" w:space="0" w:color="auto"/>
        <w:bottom w:val="none" w:sz="0" w:space="0" w:color="auto"/>
        <w:right w:val="none" w:sz="0" w:space="0" w:color="auto"/>
      </w:divBdr>
    </w:div>
    <w:div w:id="1354529005">
      <w:bodyDiv w:val="1"/>
      <w:marLeft w:val="0"/>
      <w:marRight w:val="0"/>
      <w:marTop w:val="0"/>
      <w:marBottom w:val="0"/>
      <w:divBdr>
        <w:top w:val="none" w:sz="0" w:space="0" w:color="auto"/>
        <w:left w:val="none" w:sz="0" w:space="0" w:color="auto"/>
        <w:bottom w:val="none" w:sz="0" w:space="0" w:color="auto"/>
        <w:right w:val="none" w:sz="0" w:space="0" w:color="auto"/>
      </w:divBdr>
    </w:div>
    <w:div w:id="1451128100">
      <w:bodyDiv w:val="1"/>
      <w:marLeft w:val="0"/>
      <w:marRight w:val="0"/>
      <w:marTop w:val="0"/>
      <w:marBottom w:val="0"/>
      <w:divBdr>
        <w:top w:val="none" w:sz="0" w:space="0" w:color="auto"/>
        <w:left w:val="none" w:sz="0" w:space="0" w:color="auto"/>
        <w:bottom w:val="none" w:sz="0" w:space="0" w:color="auto"/>
        <w:right w:val="none" w:sz="0" w:space="0" w:color="auto"/>
      </w:divBdr>
    </w:div>
    <w:div w:id="1547257691">
      <w:bodyDiv w:val="1"/>
      <w:marLeft w:val="0"/>
      <w:marRight w:val="0"/>
      <w:marTop w:val="0"/>
      <w:marBottom w:val="0"/>
      <w:divBdr>
        <w:top w:val="none" w:sz="0" w:space="0" w:color="auto"/>
        <w:left w:val="none" w:sz="0" w:space="0" w:color="auto"/>
        <w:bottom w:val="none" w:sz="0" w:space="0" w:color="auto"/>
        <w:right w:val="none" w:sz="0" w:space="0" w:color="auto"/>
      </w:divBdr>
    </w:div>
    <w:div w:id="1767842797">
      <w:bodyDiv w:val="1"/>
      <w:marLeft w:val="0"/>
      <w:marRight w:val="0"/>
      <w:marTop w:val="0"/>
      <w:marBottom w:val="0"/>
      <w:divBdr>
        <w:top w:val="none" w:sz="0" w:space="0" w:color="auto"/>
        <w:left w:val="none" w:sz="0" w:space="0" w:color="auto"/>
        <w:bottom w:val="none" w:sz="0" w:space="0" w:color="auto"/>
        <w:right w:val="none" w:sz="0" w:space="0" w:color="auto"/>
      </w:divBdr>
      <w:divsChild>
        <w:div w:id="1372533383">
          <w:marLeft w:val="0"/>
          <w:marRight w:val="0"/>
          <w:marTop w:val="0"/>
          <w:marBottom w:val="0"/>
          <w:divBdr>
            <w:top w:val="none" w:sz="0" w:space="0" w:color="auto"/>
            <w:left w:val="none" w:sz="0" w:space="0" w:color="auto"/>
            <w:bottom w:val="none" w:sz="0" w:space="0" w:color="auto"/>
            <w:right w:val="none" w:sz="0" w:space="0" w:color="auto"/>
          </w:divBdr>
          <w:divsChild>
            <w:div w:id="205216660">
              <w:marLeft w:val="0"/>
              <w:marRight w:val="0"/>
              <w:marTop w:val="0"/>
              <w:marBottom w:val="0"/>
              <w:divBdr>
                <w:top w:val="none" w:sz="0" w:space="0" w:color="auto"/>
                <w:left w:val="none" w:sz="0" w:space="0" w:color="auto"/>
                <w:bottom w:val="none" w:sz="0" w:space="0" w:color="auto"/>
                <w:right w:val="none" w:sz="0" w:space="0" w:color="auto"/>
              </w:divBdr>
              <w:divsChild>
                <w:div w:id="397678240">
                  <w:marLeft w:val="0"/>
                  <w:marRight w:val="0"/>
                  <w:marTop w:val="0"/>
                  <w:marBottom w:val="0"/>
                  <w:divBdr>
                    <w:top w:val="none" w:sz="0" w:space="0" w:color="auto"/>
                    <w:left w:val="none" w:sz="0" w:space="0" w:color="auto"/>
                    <w:bottom w:val="none" w:sz="0" w:space="0" w:color="auto"/>
                    <w:right w:val="none" w:sz="0" w:space="0" w:color="auto"/>
                  </w:divBdr>
                  <w:divsChild>
                    <w:div w:id="912081024">
                      <w:marLeft w:val="0"/>
                      <w:marRight w:val="0"/>
                      <w:marTop w:val="0"/>
                      <w:marBottom w:val="0"/>
                      <w:divBdr>
                        <w:top w:val="none" w:sz="0" w:space="0" w:color="auto"/>
                        <w:left w:val="none" w:sz="0" w:space="0" w:color="auto"/>
                        <w:bottom w:val="none" w:sz="0" w:space="0" w:color="auto"/>
                        <w:right w:val="none" w:sz="0" w:space="0" w:color="auto"/>
                      </w:divBdr>
                      <w:divsChild>
                        <w:div w:id="1395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412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58880">
      <w:bodyDiv w:val="1"/>
      <w:marLeft w:val="0"/>
      <w:marRight w:val="0"/>
      <w:marTop w:val="0"/>
      <w:marBottom w:val="0"/>
      <w:divBdr>
        <w:top w:val="none" w:sz="0" w:space="0" w:color="auto"/>
        <w:left w:val="none" w:sz="0" w:space="0" w:color="auto"/>
        <w:bottom w:val="none" w:sz="0" w:space="0" w:color="auto"/>
        <w:right w:val="none" w:sz="0" w:space="0" w:color="auto"/>
      </w:divBdr>
      <w:divsChild>
        <w:div w:id="1632054163">
          <w:marLeft w:val="0"/>
          <w:marRight w:val="0"/>
          <w:marTop w:val="0"/>
          <w:marBottom w:val="0"/>
          <w:divBdr>
            <w:top w:val="none" w:sz="0" w:space="0" w:color="auto"/>
            <w:left w:val="none" w:sz="0" w:space="0" w:color="auto"/>
            <w:bottom w:val="none" w:sz="0" w:space="0" w:color="auto"/>
            <w:right w:val="none" w:sz="0" w:space="0" w:color="auto"/>
          </w:divBdr>
          <w:divsChild>
            <w:div w:id="1972979719">
              <w:marLeft w:val="0"/>
              <w:marRight w:val="0"/>
              <w:marTop w:val="0"/>
              <w:marBottom w:val="0"/>
              <w:divBdr>
                <w:top w:val="none" w:sz="0" w:space="0" w:color="auto"/>
                <w:left w:val="none" w:sz="0" w:space="0" w:color="auto"/>
                <w:bottom w:val="none" w:sz="0" w:space="0" w:color="auto"/>
                <w:right w:val="none" w:sz="0" w:space="0" w:color="auto"/>
              </w:divBdr>
              <w:divsChild>
                <w:div w:id="290479544">
                  <w:marLeft w:val="0"/>
                  <w:marRight w:val="0"/>
                  <w:marTop w:val="0"/>
                  <w:marBottom w:val="0"/>
                  <w:divBdr>
                    <w:top w:val="none" w:sz="0" w:space="0" w:color="auto"/>
                    <w:left w:val="none" w:sz="0" w:space="0" w:color="auto"/>
                    <w:bottom w:val="none" w:sz="0" w:space="0" w:color="auto"/>
                    <w:right w:val="none" w:sz="0" w:space="0" w:color="auto"/>
                  </w:divBdr>
                  <w:divsChild>
                    <w:div w:id="1591503183">
                      <w:marLeft w:val="0"/>
                      <w:marRight w:val="0"/>
                      <w:marTop w:val="0"/>
                      <w:marBottom w:val="0"/>
                      <w:divBdr>
                        <w:top w:val="none" w:sz="0" w:space="0" w:color="auto"/>
                        <w:left w:val="none" w:sz="0" w:space="0" w:color="auto"/>
                        <w:bottom w:val="none" w:sz="0" w:space="0" w:color="auto"/>
                        <w:right w:val="none" w:sz="0" w:space="0" w:color="auto"/>
                      </w:divBdr>
                      <w:divsChild>
                        <w:div w:id="12750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22236">
          <w:marLeft w:val="0"/>
          <w:marRight w:val="0"/>
          <w:marTop w:val="0"/>
          <w:marBottom w:val="0"/>
          <w:divBdr>
            <w:top w:val="none" w:sz="0" w:space="0" w:color="auto"/>
            <w:left w:val="none" w:sz="0" w:space="0" w:color="auto"/>
            <w:bottom w:val="none" w:sz="0" w:space="0" w:color="auto"/>
            <w:right w:val="none" w:sz="0" w:space="0" w:color="auto"/>
          </w:divBdr>
          <w:divsChild>
            <w:div w:id="2229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8930">
      <w:bodyDiv w:val="1"/>
      <w:marLeft w:val="0"/>
      <w:marRight w:val="0"/>
      <w:marTop w:val="0"/>
      <w:marBottom w:val="0"/>
      <w:divBdr>
        <w:top w:val="none" w:sz="0" w:space="0" w:color="auto"/>
        <w:left w:val="none" w:sz="0" w:space="0" w:color="auto"/>
        <w:bottom w:val="none" w:sz="0" w:space="0" w:color="auto"/>
        <w:right w:val="none" w:sz="0" w:space="0" w:color="auto"/>
      </w:divBdr>
    </w:div>
    <w:div w:id="21218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ho.int/emergencies/diseases/novel-coronavirus-2019/technical-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14</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Godziashvili</dc:creator>
  <cp:keywords/>
  <dc:description/>
  <cp:lastModifiedBy>Nino Kvernadze</cp:lastModifiedBy>
  <cp:revision>20</cp:revision>
  <dcterms:created xsi:type="dcterms:W3CDTF">2020-10-15T12:11:00Z</dcterms:created>
  <dcterms:modified xsi:type="dcterms:W3CDTF">2020-10-15T16:43:00Z</dcterms:modified>
</cp:coreProperties>
</file>